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ED8" w:rsidRDefault="00AB6ED8" w:rsidP="00AB6ED8">
      <w:pPr>
        <w:jc w:val="center"/>
        <w:rPr>
          <w:rFonts w:hint="eastAsia"/>
          <w:sz w:val="40"/>
          <w:szCs w:val="40"/>
        </w:rPr>
      </w:pPr>
    </w:p>
    <w:p w:rsidR="00AB6ED8" w:rsidRDefault="00AB6ED8" w:rsidP="00AB6ED8">
      <w:pPr>
        <w:jc w:val="center"/>
        <w:rPr>
          <w:rFonts w:hint="eastAsia"/>
          <w:sz w:val="40"/>
          <w:szCs w:val="40"/>
        </w:rPr>
      </w:pPr>
      <w:r w:rsidRPr="00AB6ED8">
        <w:rPr>
          <w:rFonts w:hint="eastAsia"/>
          <w:sz w:val="40"/>
          <w:szCs w:val="40"/>
        </w:rPr>
        <w:t>國父紀念館</w:t>
      </w:r>
      <w:bookmarkStart w:id="0" w:name="_GoBack"/>
      <w:r w:rsidRPr="00AB6ED8">
        <w:rPr>
          <w:rFonts w:hint="eastAsia"/>
          <w:sz w:val="40"/>
          <w:szCs w:val="40"/>
        </w:rPr>
        <w:t>設計</w:t>
      </w:r>
      <w:bookmarkEnd w:id="0"/>
    </w:p>
    <w:p w:rsidR="00AB6ED8" w:rsidRPr="00AB6ED8" w:rsidRDefault="00AB6ED8" w:rsidP="00AB6ED8">
      <w:pPr>
        <w:jc w:val="center"/>
        <w:rPr>
          <w:rFonts w:hint="eastAsia"/>
          <w:sz w:val="40"/>
          <w:szCs w:val="40"/>
        </w:rPr>
      </w:pPr>
    </w:p>
    <w:p w:rsidR="00AB6ED8" w:rsidRDefault="00AB6ED8" w:rsidP="00AB6ED8">
      <w:pPr>
        <w:ind w:leftChars="2700" w:left="6480"/>
        <w:rPr>
          <w:rFonts w:hint="eastAsia"/>
        </w:rPr>
      </w:pPr>
      <w:r>
        <w:rPr>
          <w:rFonts w:hint="eastAsia"/>
        </w:rPr>
        <w:t>班級：進資多</w:t>
      </w:r>
      <w:proofErr w:type="gramStart"/>
      <w:r>
        <w:rPr>
          <w:rFonts w:hint="eastAsia"/>
        </w:rPr>
        <w:t>一</w:t>
      </w:r>
      <w:proofErr w:type="gramEnd"/>
      <w:r>
        <w:rPr>
          <w:rFonts w:hint="eastAsia"/>
        </w:rPr>
        <w:t>A</w:t>
      </w:r>
    </w:p>
    <w:p w:rsidR="00AB6ED8" w:rsidRDefault="00AB6ED8" w:rsidP="00AB6ED8">
      <w:pPr>
        <w:ind w:leftChars="2700" w:left="6480"/>
        <w:rPr>
          <w:rFonts w:hint="eastAsia"/>
        </w:rPr>
      </w:pPr>
      <w:r>
        <w:rPr>
          <w:rFonts w:hint="eastAsia"/>
        </w:rPr>
        <w:t>學號：</w:t>
      </w:r>
      <w:r>
        <w:rPr>
          <w:rFonts w:hint="eastAsia"/>
        </w:rPr>
        <w:t>B73602032</w:t>
      </w:r>
    </w:p>
    <w:p w:rsidR="00AB6ED8" w:rsidRDefault="00AB6ED8" w:rsidP="00AB6ED8">
      <w:pPr>
        <w:ind w:leftChars="2700" w:left="6480"/>
        <w:rPr>
          <w:rFonts w:hint="eastAsia"/>
        </w:rPr>
      </w:pPr>
      <w:r>
        <w:rPr>
          <w:rFonts w:hint="eastAsia"/>
        </w:rPr>
        <w:t>姓名：謝慧民</w:t>
      </w:r>
    </w:p>
    <w:p w:rsidR="00AB6ED8" w:rsidRPr="00AB6ED8" w:rsidRDefault="00AB6ED8" w:rsidP="00AB6ED8">
      <w:pPr>
        <w:rPr>
          <w:rFonts w:hint="eastAsia"/>
          <w:b/>
        </w:rPr>
      </w:pPr>
      <w:r w:rsidRPr="00AB6ED8">
        <w:rPr>
          <w:rFonts w:hint="eastAsia"/>
          <w:b/>
        </w:rPr>
        <w:t>一、介紹</w:t>
      </w:r>
    </w:p>
    <w:p w:rsidR="00AB6ED8" w:rsidRDefault="00AB6ED8" w:rsidP="00AB6ED8">
      <w:pPr>
        <w:pStyle w:val="a4"/>
        <w:rPr>
          <w:rFonts w:hint="eastAsia"/>
        </w:rPr>
      </w:pPr>
      <w:r w:rsidRPr="00AB6ED8">
        <w:rPr>
          <w:rFonts w:hint="eastAsia"/>
        </w:rPr>
        <w:t>國立國父紀念館（通稱國父紀念館）位於中華民國臺北市信義區，是為紀念中華民國國父孫中山先生百年誕辰而興建的綜合性文化設施，於1972年5月16日落成啟用，全部面積共三萬五千坪。除了具紀念價值外，也是戶外運動、休閒、藝文與知性活動的綜合性休憩公園。</w:t>
      </w:r>
    </w:p>
    <w:p w:rsidR="00AB6ED8" w:rsidRDefault="00AB6ED8" w:rsidP="00AB6ED8">
      <w:pPr>
        <w:rPr>
          <w:rFonts w:hint="eastAsia"/>
        </w:rPr>
      </w:pPr>
    </w:p>
    <w:p w:rsidR="00AB6ED8" w:rsidRPr="00AB6ED8" w:rsidRDefault="00AB6ED8" w:rsidP="00AB6ED8">
      <w:pPr>
        <w:rPr>
          <w:b/>
        </w:rPr>
      </w:pPr>
      <w:r w:rsidRPr="00AB6ED8">
        <w:rPr>
          <w:rFonts w:hint="eastAsia"/>
          <w:b/>
        </w:rPr>
        <w:t>二、用途</w:t>
      </w:r>
    </w:p>
    <w:p w:rsidR="00AB6ED8" w:rsidRDefault="00AB6ED8" w:rsidP="00AB6ED8">
      <w:pPr>
        <w:pStyle w:val="a4"/>
        <w:rPr>
          <w:rFonts w:hint="eastAsia"/>
        </w:rPr>
      </w:pPr>
      <w:r>
        <w:rPr>
          <w:rFonts w:hint="eastAsia"/>
        </w:rPr>
        <w:t>國父紀念館園區被忠孝東路、仁愛路、光復南路與逸仙路所包圍。該地在日治時代預定作為公園用地，屬於臺北市戰前規劃的大型都會公園。</w:t>
      </w:r>
    </w:p>
    <w:p w:rsidR="00AB6ED8" w:rsidRDefault="00AB6ED8" w:rsidP="00AB6ED8">
      <w:r>
        <w:t xml:space="preserve"> </w:t>
      </w:r>
    </w:p>
    <w:p w:rsidR="00AB6ED8" w:rsidRPr="00AB6ED8" w:rsidRDefault="00AB6ED8" w:rsidP="00AB6ED8">
      <w:pPr>
        <w:rPr>
          <w:rFonts w:hint="eastAsia"/>
          <w:b/>
        </w:rPr>
      </w:pPr>
      <w:r w:rsidRPr="00AB6ED8">
        <w:rPr>
          <w:rFonts w:hint="eastAsia"/>
          <w:b/>
        </w:rPr>
        <w:t>三、歷史事件</w:t>
      </w:r>
    </w:p>
    <w:p w:rsidR="00AB6ED8" w:rsidRDefault="00AB6ED8" w:rsidP="00AB6ED8">
      <w:pPr>
        <w:pStyle w:val="a3"/>
        <w:numPr>
          <w:ilvl w:val="0"/>
          <w:numId w:val="1"/>
        </w:numPr>
        <w:ind w:leftChars="0"/>
        <w:rPr>
          <w:rFonts w:hint="eastAsia"/>
        </w:rPr>
      </w:pPr>
      <w:r>
        <w:rPr>
          <w:rFonts w:hint="eastAsia"/>
        </w:rPr>
        <w:t>為紀念孫中山先生之偉大人格及革命</w:t>
      </w:r>
      <w:proofErr w:type="gramStart"/>
      <w:r>
        <w:rPr>
          <w:rFonts w:hint="eastAsia"/>
        </w:rPr>
        <w:t>行誼並發揚</w:t>
      </w:r>
      <w:proofErr w:type="gramEnd"/>
      <w:r>
        <w:rPr>
          <w:rFonts w:hint="eastAsia"/>
        </w:rPr>
        <w:t>其思想學說，中華民國政府於</w:t>
      </w:r>
      <w:r>
        <w:rPr>
          <w:rFonts w:hint="eastAsia"/>
        </w:rPr>
        <w:t>1964</w:t>
      </w:r>
      <w:r>
        <w:rPr>
          <w:rFonts w:hint="eastAsia"/>
        </w:rPr>
        <w:t>年開始籌建國父紀念館。</w:t>
      </w:r>
      <w:r>
        <w:rPr>
          <w:rFonts w:hint="eastAsia"/>
        </w:rPr>
        <w:t>1965</w:t>
      </w:r>
      <w:r>
        <w:rPr>
          <w:rFonts w:hint="eastAsia"/>
        </w:rPr>
        <w:t>年，蔣中正總統親自主持奠基典禮；翌年經公開徵圖，名建築師王大閎之設計圖樣入選，後又在外型上加強中國建築特色而修正設計。於</w:t>
      </w:r>
      <w:r>
        <w:rPr>
          <w:rFonts w:hint="eastAsia"/>
        </w:rPr>
        <w:t>1972</w:t>
      </w:r>
      <w:r>
        <w:rPr>
          <w:rFonts w:hint="eastAsia"/>
        </w:rPr>
        <w:t>年由毅成建設股份有限公司承造完成主要工程，舉行落成典禮。</w:t>
      </w:r>
      <w:r>
        <w:rPr>
          <w:rFonts w:hint="eastAsia"/>
        </w:rPr>
        <w:t>1975</w:t>
      </w:r>
      <w:r>
        <w:rPr>
          <w:rFonts w:hint="eastAsia"/>
        </w:rPr>
        <w:t>年蔣中正病逝，喪禮在此舉行。</w:t>
      </w:r>
    </w:p>
    <w:p w:rsidR="00AB6ED8" w:rsidRDefault="00AB6ED8" w:rsidP="00AB6ED8">
      <w:pPr>
        <w:pStyle w:val="a3"/>
        <w:numPr>
          <w:ilvl w:val="0"/>
          <w:numId w:val="1"/>
        </w:numPr>
        <w:ind w:leftChars="0"/>
        <w:rPr>
          <w:rFonts w:hint="eastAsia"/>
        </w:rPr>
      </w:pPr>
      <w:r>
        <w:rPr>
          <w:rFonts w:hint="eastAsia"/>
        </w:rPr>
        <w:t>1978</w:t>
      </w:r>
      <w:r>
        <w:rPr>
          <w:rFonts w:hint="eastAsia"/>
        </w:rPr>
        <w:t>年</w:t>
      </w:r>
      <w:r>
        <w:rPr>
          <w:rFonts w:hint="eastAsia"/>
        </w:rPr>
        <w:t>5</w:t>
      </w:r>
      <w:r>
        <w:rPr>
          <w:rFonts w:hint="eastAsia"/>
        </w:rPr>
        <w:t>月</w:t>
      </w:r>
      <w:r>
        <w:rPr>
          <w:rFonts w:hint="eastAsia"/>
        </w:rPr>
        <w:t>20</w:t>
      </w:r>
      <w:r>
        <w:rPr>
          <w:rFonts w:hint="eastAsia"/>
        </w:rPr>
        <w:t>日，蔣經國在此宣誓就任中華民國總統。</w:t>
      </w:r>
    </w:p>
    <w:p w:rsidR="00AB6ED8" w:rsidRDefault="00AB6ED8" w:rsidP="00AB6ED8">
      <w:pPr>
        <w:pStyle w:val="a3"/>
        <w:numPr>
          <w:ilvl w:val="0"/>
          <w:numId w:val="1"/>
        </w:numPr>
        <w:ind w:leftChars="0"/>
        <w:rPr>
          <w:rFonts w:hint="eastAsia"/>
        </w:rPr>
      </w:pPr>
      <w:r>
        <w:rPr>
          <w:rFonts w:hint="eastAsia"/>
        </w:rPr>
        <w:t>國父紀念館原先是隸屬於臺北市政府，</w:t>
      </w:r>
      <w:r>
        <w:rPr>
          <w:rFonts w:hint="eastAsia"/>
        </w:rPr>
        <w:t>1986</w:t>
      </w:r>
      <w:r>
        <w:rPr>
          <w:rFonts w:hint="eastAsia"/>
        </w:rPr>
        <w:t>年</w:t>
      </w:r>
      <w:r>
        <w:rPr>
          <w:rFonts w:hint="eastAsia"/>
        </w:rPr>
        <w:t>7</w:t>
      </w:r>
      <w:r>
        <w:rPr>
          <w:rFonts w:hint="eastAsia"/>
        </w:rPr>
        <w:t>月改隸教育部，並合併臺灣第一位女建築師修澤蘭設計的位於陽明山的中山樓，機關名稱從「國父紀念館管理處」易名為「國立國父紀念館」。</w:t>
      </w:r>
    </w:p>
    <w:p w:rsidR="00AB6ED8" w:rsidRDefault="00AB6ED8" w:rsidP="00AB6ED8">
      <w:pPr>
        <w:pStyle w:val="a3"/>
        <w:numPr>
          <w:ilvl w:val="0"/>
          <w:numId w:val="1"/>
        </w:numPr>
        <w:ind w:leftChars="0"/>
        <w:rPr>
          <w:rFonts w:hint="eastAsia"/>
        </w:rPr>
      </w:pPr>
      <w:r>
        <w:rPr>
          <w:rFonts w:hint="eastAsia"/>
        </w:rPr>
        <w:t>2012</w:t>
      </w:r>
      <w:r>
        <w:rPr>
          <w:rFonts w:hint="eastAsia"/>
        </w:rPr>
        <w:t>年</w:t>
      </w:r>
      <w:r>
        <w:rPr>
          <w:rFonts w:hint="eastAsia"/>
        </w:rPr>
        <w:t>5</w:t>
      </w:r>
      <w:r>
        <w:rPr>
          <w:rFonts w:hint="eastAsia"/>
        </w:rPr>
        <w:t>月</w:t>
      </w:r>
      <w:r>
        <w:rPr>
          <w:rFonts w:hint="eastAsia"/>
        </w:rPr>
        <w:t>20</w:t>
      </w:r>
      <w:r>
        <w:rPr>
          <w:rFonts w:hint="eastAsia"/>
        </w:rPr>
        <w:t>日，國父紀念館由文化部管理，陽明山中山樓改由教育部所屬的國立臺灣圖書館管理。</w:t>
      </w:r>
    </w:p>
    <w:p w:rsidR="00AB6ED8" w:rsidRDefault="00AB6ED8" w:rsidP="00AB6ED8">
      <w:pPr>
        <w:rPr>
          <w:rFonts w:hint="eastAsia"/>
        </w:rPr>
      </w:pPr>
    </w:p>
    <w:p w:rsidR="00AB6ED8" w:rsidRPr="00AB6ED8" w:rsidRDefault="00AB6ED8" w:rsidP="00AB6ED8">
      <w:pPr>
        <w:rPr>
          <w:rFonts w:hint="eastAsia"/>
          <w:b/>
        </w:rPr>
      </w:pPr>
      <w:r w:rsidRPr="00AB6ED8">
        <w:rPr>
          <w:rFonts w:hint="eastAsia"/>
          <w:b/>
        </w:rPr>
        <w:t>四、</w:t>
      </w:r>
      <w:r w:rsidRPr="00AB6ED8">
        <w:rPr>
          <w:rFonts w:hint="eastAsia"/>
          <w:b/>
        </w:rPr>
        <w:t>建築</w:t>
      </w:r>
      <w:r w:rsidRPr="00AB6ED8">
        <w:rPr>
          <w:rFonts w:hint="eastAsia"/>
          <w:b/>
        </w:rPr>
        <w:t>本體</w:t>
      </w:r>
    </w:p>
    <w:p w:rsidR="00AB6ED8" w:rsidRDefault="00AB6ED8" w:rsidP="00AB6ED8">
      <w:pPr>
        <w:pStyle w:val="a4"/>
        <w:rPr>
          <w:rFonts w:hint="eastAsia"/>
        </w:rPr>
      </w:pPr>
      <w:r>
        <w:rPr>
          <w:rFonts w:hint="eastAsia"/>
        </w:rPr>
        <w:t>國父紀念館由名設計師王大閎設計，本體建築為唐朝風格，線條簡</w:t>
      </w:r>
      <w:proofErr w:type="gramStart"/>
      <w:r>
        <w:rPr>
          <w:rFonts w:hint="eastAsia"/>
        </w:rPr>
        <w:t>鍊</w:t>
      </w:r>
      <w:proofErr w:type="gramEnd"/>
      <w:r>
        <w:rPr>
          <w:rFonts w:hint="eastAsia"/>
        </w:rPr>
        <w:t>，結合傳統與現代。主要特色為其</w:t>
      </w:r>
      <w:proofErr w:type="gramStart"/>
      <w:r>
        <w:rPr>
          <w:rFonts w:hint="eastAsia"/>
        </w:rPr>
        <w:t>飛簷與正面</w:t>
      </w:r>
      <w:proofErr w:type="gramEnd"/>
      <w:r>
        <w:rPr>
          <w:rFonts w:hint="eastAsia"/>
        </w:rPr>
        <w:t>入口。該本體建築未完全仿古，例如並未採用斗拱，以小</w:t>
      </w:r>
      <w:proofErr w:type="gramStart"/>
      <w:r>
        <w:rPr>
          <w:rFonts w:hint="eastAsia"/>
        </w:rPr>
        <w:t>樑</w:t>
      </w:r>
      <w:proofErr w:type="gramEnd"/>
      <w:r>
        <w:rPr>
          <w:rFonts w:hint="eastAsia"/>
        </w:rPr>
        <w:t>取代簷椽。屋頂也放棄傳統瓦頂，而使用釉面。該建築曾獲美國教育部「最佳建築獎」獎勵。民國94年（2005年）在台北市政府舉辦之市民票選「北市十大建築」活動中，獲選第六名。前五名是台北101大樓（民營）、美麗</w:t>
      </w:r>
      <w:r>
        <w:rPr>
          <w:rFonts w:hint="eastAsia"/>
        </w:rPr>
        <w:lastRenderedPageBreak/>
        <w:t>華摩天輪（民營）、中正紀念堂、圓山大飯店、總統府。</w:t>
      </w:r>
      <w:r w:rsidR="00111B12">
        <w:rPr>
          <w:rFonts w:hint="eastAsia"/>
        </w:rPr>
        <w:t>(</w:t>
      </w:r>
      <w:proofErr w:type="gramStart"/>
      <w:r w:rsidR="00111B12">
        <w:rPr>
          <w:rFonts w:hint="eastAsia"/>
        </w:rPr>
        <w:t>維基百</w:t>
      </w:r>
      <w:proofErr w:type="gramEnd"/>
      <w:r w:rsidR="00111B12">
        <w:rPr>
          <w:rFonts w:hint="eastAsia"/>
        </w:rPr>
        <w:t>科)</w:t>
      </w:r>
    </w:p>
    <w:p w:rsidR="00AB6ED8" w:rsidRDefault="00AB6ED8" w:rsidP="001019EE">
      <w:pPr>
        <w:pStyle w:val="a4"/>
        <w:rPr>
          <w:rFonts w:hint="eastAsia"/>
        </w:rPr>
      </w:pPr>
      <w:r>
        <w:rPr>
          <w:rFonts w:hint="eastAsia"/>
        </w:rPr>
        <w:t>國父紀念館</w:t>
      </w:r>
      <w:r w:rsidR="001019EE">
        <w:rPr>
          <w:rFonts w:hint="eastAsia"/>
        </w:rPr>
        <w:t>(如圖一)</w:t>
      </w:r>
      <w:r>
        <w:rPr>
          <w:rFonts w:hint="eastAsia"/>
        </w:rPr>
        <w:t>高30.4公尺，每邊長100公尺，由每邊14支灰色大柱，頂</w:t>
      </w:r>
      <w:proofErr w:type="gramStart"/>
      <w:r>
        <w:rPr>
          <w:rFonts w:hint="eastAsia"/>
        </w:rPr>
        <w:t>起翹角像大鵬展</w:t>
      </w:r>
      <w:proofErr w:type="gramEnd"/>
      <w:r>
        <w:rPr>
          <w:rFonts w:hint="eastAsia"/>
        </w:rPr>
        <w:t>翼的黃色大屋頂，安靜地座落在十萬公尺見方的平地中央，四周叢林、花草、廣場圍繞：突顯建築物和環境的對比，引人注目；且給人們第一個感覺是宏偉，很有氣勢，且巍峨莊嚴的建築本體，粗獷、剛強，樸素中又</w:t>
      </w:r>
      <w:proofErr w:type="gramStart"/>
      <w:r>
        <w:rPr>
          <w:rFonts w:hint="eastAsia"/>
        </w:rPr>
        <w:t>不失應有的</w:t>
      </w:r>
      <w:proofErr w:type="gramEnd"/>
      <w:r>
        <w:rPr>
          <w:rFonts w:hint="eastAsia"/>
        </w:rPr>
        <w:t>細緻；所以國父紀念館外觀宏偉、高雄、簡潔、</w:t>
      </w:r>
      <w:proofErr w:type="gramStart"/>
      <w:r>
        <w:rPr>
          <w:rFonts w:hint="eastAsia"/>
        </w:rPr>
        <w:t>明爽</w:t>
      </w:r>
      <w:proofErr w:type="gramEnd"/>
      <w:r>
        <w:rPr>
          <w:rFonts w:hint="eastAsia"/>
        </w:rPr>
        <w:t>、有力，不但使人產生景仰，也令人感到力與美的結合。</w:t>
      </w:r>
    </w:p>
    <w:p w:rsidR="001019EE" w:rsidRDefault="001019EE" w:rsidP="001019EE">
      <w:pPr>
        <w:jc w:val="center"/>
        <w:rPr>
          <w:rFonts w:hint="eastAsia"/>
        </w:rPr>
      </w:pPr>
      <w:r>
        <w:rPr>
          <w:rFonts w:hint="eastAsia"/>
          <w:noProof/>
        </w:rPr>
        <w:drawing>
          <wp:inline distT="0" distB="0" distL="0" distR="0">
            <wp:extent cx="3810000" cy="3324225"/>
            <wp:effectExtent l="0" t="0" r="0" b="952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le200591321226162.jpg"/>
                    <pic:cNvPicPr/>
                  </pic:nvPicPr>
                  <pic:blipFill>
                    <a:blip r:embed="rId8">
                      <a:extLst>
                        <a:ext uri="{28A0092B-C50C-407E-A947-70E740481C1C}">
                          <a14:useLocalDpi xmlns:a14="http://schemas.microsoft.com/office/drawing/2010/main" val="0"/>
                        </a:ext>
                      </a:extLst>
                    </a:blip>
                    <a:stretch>
                      <a:fillRect/>
                    </a:stretch>
                  </pic:blipFill>
                  <pic:spPr>
                    <a:xfrm>
                      <a:off x="0" y="0"/>
                      <a:ext cx="3810000" cy="3324225"/>
                    </a:xfrm>
                    <a:prstGeom prst="rect">
                      <a:avLst/>
                    </a:prstGeom>
                  </pic:spPr>
                </pic:pic>
              </a:graphicData>
            </a:graphic>
          </wp:inline>
        </w:drawing>
      </w:r>
    </w:p>
    <w:p w:rsidR="001019EE" w:rsidRDefault="001019EE" w:rsidP="001019EE">
      <w:pPr>
        <w:pStyle w:val="a7"/>
        <w:rPr>
          <w:rFonts w:hint="eastAsia"/>
        </w:rPr>
      </w:pPr>
      <w:r>
        <w:rPr>
          <w:rFonts w:hint="eastAsia"/>
        </w:rPr>
        <w:t>圖</w:t>
      </w:r>
      <w:r>
        <w:rPr>
          <w:rFonts w:hint="eastAsia"/>
        </w:rPr>
        <w:t>一</w:t>
      </w:r>
      <w:r>
        <w:rPr>
          <w:rFonts w:hint="eastAsia"/>
        </w:rPr>
        <w:t>、國父紀念館</w:t>
      </w:r>
      <w:r>
        <w:rPr>
          <w:rFonts w:hint="eastAsia"/>
        </w:rPr>
        <w:t>外觀</w:t>
      </w:r>
    </w:p>
    <w:p w:rsidR="001019EE" w:rsidRDefault="001019EE" w:rsidP="001019EE">
      <w:pPr>
        <w:pStyle w:val="a4"/>
        <w:rPr>
          <w:rFonts w:hint="eastAsia"/>
        </w:rPr>
      </w:pPr>
    </w:p>
    <w:p w:rsidR="00AB6ED8" w:rsidRDefault="00AB6ED8" w:rsidP="001019EE">
      <w:pPr>
        <w:pStyle w:val="a4"/>
        <w:rPr>
          <w:rFonts w:hint="eastAsia"/>
        </w:rPr>
      </w:pPr>
      <w:r>
        <w:rPr>
          <w:rFonts w:hint="eastAsia"/>
        </w:rPr>
        <w:t>入口大廳的國父銅像</w:t>
      </w:r>
      <w:r w:rsidR="00362270">
        <w:rPr>
          <w:rFonts w:hint="eastAsia"/>
        </w:rPr>
        <w:t>(如圖二)</w:t>
      </w:r>
      <w:r>
        <w:rPr>
          <w:rFonts w:hint="eastAsia"/>
        </w:rPr>
        <w:t>，本體高5.8公尺，</w:t>
      </w:r>
      <w:proofErr w:type="gramStart"/>
      <w:r>
        <w:rPr>
          <w:rFonts w:hint="eastAsia"/>
        </w:rPr>
        <w:t>總高8.9公尺</w:t>
      </w:r>
      <w:proofErr w:type="gramEnd"/>
      <w:r>
        <w:rPr>
          <w:rFonts w:hint="eastAsia"/>
        </w:rPr>
        <w:t>，重16.7噸，為美術家陳一帆教授作品。銅像前方由中華民國國軍三軍儀隊站崗保衛，每小時執行衛兵交接儀式，成為台北觀光的重要景觀，近年來中國大陸人士來台交流，多安排國立故宮博物院與此地參觀。銅像基座刻有孫中山先生以毛筆親自書寫的《禮記·禮運》首段部分內容，第一句為「大道之行也」，最後一句為「是謂大同」。</w:t>
      </w:r>
    </w:p>
    <w:p w:rsidR="001019EE" w:rsidRDefault="001019EE" w:rsidP="001019EE">
      <w:pPr>
        <w:rPr>
          <w:rFonts w:hint="eastAsia"/>
        </w:rPr>
      </w:pPr>
      <w:r>
        <w:rPr>
          <w:rFonts w:hint="eastAsia"/>
          <w:noProof/>
        </w:rPr>
        <w:lastRenderedPageBreak/>
        <w:drawing>
          <wp:inline distT="0" distB="0" distL="0" distR="0" wp14:anchorId="05C5F9E4" wp14:editId="17104D8A">
            <wp:extent cx="5274310" cy="3956050"/>
            <wp:effectExtent l="0" t="0" r="2540"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sunyatsenstatu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74310" cy="3956050"/>
                    </a:xfrm>
                    <a:prstGeom prst="rect">
                      <a:avLst/>
                    </a:prstGeom>
                  </pic:spPr>
                </pic:pic>
              </a:graphicData>
            </a:graphic>
          </wp:inline>
        </w:drawing>
      </w:r>
    </w:p>
    <w:p w:rsidR="001019EE" w:rsidRDefault="001019EE" w:rsidP="001019EE">
      <w:pPr>
        <w:pStyle w:val="a7"/>
        <w:rPr>
          <w:rFonts w:hint="eastAsia"/>
        </w:rPr>
      </w:pPr>
      <w:r>
        <w:rPr>
          <w:rFonts w:hint="eastAsia"/>
        </w:rPr>
        <w:t>圖二、國父紀念館的國父孫中山雕像</w:t>
      </w:r>
    </w:p>
    <w:p w:rsidR="00AB6ED8" w:rsidRDefault="00AB6ED8" w:rsidP="00AB6ED8">
      <w:r>
        <w:t xml:space="preserve"> </w:t>
      </w:r>
    </w:p>
    <w:p w:rsidR="00AB6ED8" w:rsidRDefault="00AB6ED8" w:rsidP="001019EE">
      <w:pPr>
        <w:pStyle w:val="a4"/>
        <w:rPr>
          <w:rFonts w:hint="eastAsia"/>
        </w:rPr>
      </w:pPr>
      <w:r>
        <w:rPr>
          <w:rFonts w:hint="eastAsia"/>
        </w:rPr>
        <w:t>由於當年設計材料老化等因素，該館本體建築屋頂長年有漏水問題。近年中華民國政府投下</w:t>
      </w:r>
      <w:proofErr w:type="gramStart"/>
      <w:r>
        <w:rPr>
          <w:rFonts w:hint="eastAsia"/>
        </w:rPr>
        <w:t>鉅</w:t>
      </w:r>
      <w:proofErr w:type="gramEnd"/>
      <w:r>
        <w:rPr>
          <w:rFonts w:hint="eastAsia"/>
        </w:rPr>
        <w:t>資招標，以樹脂塗料改善，漏水問題得以解決，且得以試行「屋頂雨水收集再利用」計畫。</w:t>
      </w:r>
    </w:p>
    <w:p w:rsidR="00AB6ED8" w:rsidRDefault="00AB6ED8" w:rsidP="001019EE">
      <w:pPr>
        <w:pStyle w:val="a4"/>
        <w:rPr>
          <w:rFonts w:hint="eastAsia"/>
        </w:rPr>
      </w:pPr>
      <w:r>
        <w:rPr>
          <w:rFonts w:hint="eastAsia"/>
        </w:rPr>
        <w:t>此項工程獲頒獎狀及發行紀念郵票，稍後並在亞洲暨太平洋地區營造業國際聯合會（亞太營聯會）第十二屆大會（民國六十二年）獲得中華民國建築工程之銀牌獎。因本工程工期緊迫施工艱難，承造人由日本引進台灣第一部混凝土</w:t>
      </w:r>
      <w:proofErr w:type="gramStart"/>
      <w:r>
        <w:rPr>
          <w:rFonts w:hint="eastAsia"/>
        </w:rPr>
        <w:t>幫浦車</w:t>
      </w:r>
      <w:proofErr w:type="gramEnd"/>
      <w:r>
        <w:rPr>
          <w:rFonts w:hint="eastAsia"/>
        </w:rPr>
        <w:t>。</w:t>
      </w:r>
    </w:p>
    <w:p w:rsidR="00AB6ED8" w:rsidRDefault="00AB6ED8" w:rsidP="001019EE">
      <w:pPr>
        <w:pStyle w:val="a4"/>
        <w:rPr>
          <w:rFonts w:hint="eastAsia"/>
        </w:rPr>
      </w:pPr>
      <w:r>
        <w:rPr>
          <w:rFonts w:hint="eastAsia"/>
        </w:rPr>
        <w:t>以下是國父紀念館本體建築的資料數據：</w:t>
      </w:r>
    </w:p>
    <w:p w:rsidR="00AB6ED8" w:rsidRDefault="00AB6ED8" w:rsidP="001019EE">
      <w:pPr>
        <w:pStyle w:val="a3"/>
        <w:numPr>
          <w:ilvl w:val="0"/>
          <w:numId w:val="2"/>
        </w:numPr>
        <w:ind w:leftChars="0"/>
        <w:rPr>
          <w:rFonts w:hint="eastAsia"/>
        </w:rPr>
      </w:pPr>
      <w:r>
        <w:rPr>
          <w:rFonts w:hint="eastAsia"/>
        </w:rPr>
        <w:t>總樓地板面積：</w:t>
      </w:r>
      <w:r>
        <w:rPr>
          <w:rFonts w:hint="eastAsia"/>
        </w:rPr>
        <w:t>37042m2</w:t>
      </w:r>
    </w:p>
    <w:p w:rsidR="00AB6ED8" w:rsidRDefault="00AB6ED8" w:rsidP="001019EE">
      <w:pPr>
        <w:pStyle w:val="a3"/>
        <w:numPr>
          <w:ilvl w:val="0"/>
          <w:numId w:val="2"/>
        </w:numPr>
        <w:ind w:leftChars="0"/>
        <w:rPr>
          <w:rFonts w:hint="eastAsia"/>
        </w:rPr>
      </w:pPr>
      <w:r>
        <w:rPr>
          <w:rFonts w:hint="eastAsia"/>
        </w:rPr>
        <w:t>層數：地下一層，地上五層</w:t>
      </w:r>
    </w:p>
    <w:p w:rsidR="00AB6ED8" w:rsidRDefault="00AB6ED8" w:rsidP="001019EE">
      <w:pPr>
        <w:pStyle w:val="a3"/>
        <w:numPr>
          <w:ilvl w:val="0"/>
          <w:numId w:val="2"/>
        </w:numPr>
        <w:ind w:leftChars="0"/>
        <w:rPr>
          <w:rFonts w:hint="eastAsia"/>
        </w:rPr>
      </w:pPr>
      <w:r>
        <w:rPr>
          <w:rFonts w:hint="eastAsia"/>
        </w:rPr>
        <w:t>高度：</w:t>
      </w:r>
      <w:r>
        <w:rPr>
          <w:rFonts w:hint="eastAsia"/>
        </w:rPr>
        <w:t>29.6</w:t>
      </w:r>
      <w:r>
        <w:rPr>
          <w:rFonts w:hint="eastAsia"/>
        </w:rPr>
        <w:t>公尺</w:t>
      </w:r>
    </w:p>
    <w:p w:rsidR="00AB6ED8" w:rsidRDefault="00AB6ED8" w:rsidP="001019EE">
      <w:pPr>
        <w:pStyle w:val="a3"/>
        <w:numPr>
          <w:ilvl w:val="0"/>
          <w:numId w:val="2"/>
        </w:numPr>
        <w:ind w:leftChars="0"/>
        <w:rPr>
          <w:rFonts w:hint="eastAsia"/>
        </w:rPr>
      </w:pPr>
      <w:r>
        <w:rPr>
          <w:rFonts w:hint="eastAsia"/>
        </w:rPr>
        <w:t>結構：鋼骨鋼筋混凝土構造</w:t>
      </w:r>
    </w:p>
    <w:p w:rsidR="00AB6ED8" w:rsidRDefault="00AB6ED8" w:rsidP="001019EE">
      <w:pPr>
        <w:pStyle w:val="a4"/>
        <w:rPr>
          <w:rFonts w:hint="eastAsia"/>
        </w:rPr>
      </w:pPr>
      <w:r>
        <w:rPr>
          <w:rFonts w:hint="eastAsia"/>
        </w:rPr>
        <w:t>國父紀念館內除了中山藝廊外，</w:t>
      </w:r>
      <w:proofErr w:type="gramStart"/>
      <w:r>
        <w:rPr>
          <w:rFonts w:hint="eastAsia"/>
        </w:rPr>
        <w:t>主要廳室為</w:t>
      </w:r>
      <w:proofErr w:type="gramEnd"/>
      <w:r>
        <w:rPr>
          <w:rFonts w:hint="eastAsia"/>
        </w:rPr>
        <w:t>大會堂。大會堂面積2,844平方公尺，座席35排共2,518席。在台北小巨蛋完工前，是台北最大室內集會場所。</w:t>
      </w:r>
    </w:p>
    <w:p w:rsidR="00AB6ED8" w:rsidRDefault="00AB6ED8" w:rsidP="001019EE">
      <w:pPr>
        <w:pStyle w:val="a4"/>
        <w:rPr>
          <w:rFonts w:hint="eastAsia"/>
        </w:rPr>
      </w:pPr>
      <w:r>
        <w:rPr>
          <w:rFonts w:hint="eastAsia"/>
        </w:rPr>
        <w:t>中正紀念堂的國家戲劇院與國家音樂廳完工前，大會堂為國內最大型的室內國家級表演場地。場地座位有35排，2,518席，提供各界人士及演藝團體演出高水準的芭蕾舞、戲劇、音樂等節目；並用於重要慶期及大型頒獎典禮。</w:t>
      </w:r>
    </w:p>
    <w:p w:rsidR="00AB6ED8" w:rsidRDefault="00AB6ED8" w:rsidP="00AB6ED8">
      <w:r>
        <w:t xml:space="preserve"> </w:t>
      </w:r>
    </w:p>
    <w:p w:rsidR="00D339DB" w:rsidRDefault="00AB6ED8" w:rsidP="001019EE">
      <w:pPr>
        <w:pStyle w:val="a4"/>
        <w:rPr>
          <w:rFonts w:hint="eastAsia"/>
        </w:rPr>
      </w:pPr>
      <w:r>
        <w:rPr>
          <w:rFonts w:hint="eastAsia"/>
        </w:rPr>
        <w:lastRenderedPageBreak/>
        <w:t>台灣電視電影最高榮譽金鐘獎與金馬獎頒獎晚會曾多次在此舉行。直到今日，大會堂仍時常接受民間進行戲劇、音樂等表演活動。</w:t>
      </w:r>
    </w:p>
    <w:p w:rsidR="001019EE" w:rsidRDefault="001019EE" w:rsidP="001019EE">
      <w:pPr>
        <w:rPr>
          <w:rFonts w:hint="eastAsia"/>
          <w:b/>
        </w:rPr>
      </w:pPr>
    </w:p>
    <w:p w:rsidR="001019EE" w:rsidRPr="00AB6ED8" w:rsidRDefault="001019EE" w:rsidP="001019EE">
      <w:pPr>
        <w:rPr>
          <w:rFonts w:hint="eastAsia"/>
          <w:b/>
        </w:rPr>
      </w:pPr>
      <w:r>
        <w:rPr>
          <w:rFonts w:hint="eastAsia"/>
          <w:b/>
        </w:rPr>
        <w:t>五</w:t>
      </w:r>
      <w:r w:rsidRPr="00AB6ED8">
        <w:rPr>
          <w:rFonts w:hint="eastAsia"/>
          <w:b/>
        </w:rPr>
        <w:t>、</w:t>
      </w:r>
      <w:r>
        <w:rPr>
          <w:rFonts w:hint="eastAsia"/>
          <w:b/>
        </w:rPr>
        <w:t>小結</w:t>
      </w:r>
    </w:p>
    <w:p w:rsidR="001019EE" w:rsidRDefault="001019EE" w:rsidP="001019EE">
      <w:pPr>
        <w:pStyle w:val="a4"/>
        <w:rPr>
          <w:rFonts w:hint="eastAsia"/>
        </w:rPr>
      </w:pPr>
      <w:r>
        <w:rPr>
          <w:rFonts w:hint="eastAsia"/>
        </w:rPr>
        <w:t>國父紀念館已發展為台北市民的藝文中心，展覽</w:t>
      </w:r>
      <w:r>
        <w:rPr>
          <w:rFonts w:hint="eastAsia"/>
        </w:rPr>
        <w:t>多樣性</w:t>
      </w:r>
      <w:r>
        <w:rPr>
          <w:rFonts w:hint="eastAsia"/>
        </w:rPr>
        <w:t>的</w:t>
      </w:r>
      <w:r>
        <w:rPr>
          <w:rFonts w:hint="eastAsia"/>
        </w:rPr>
        <w:t>功能</w:t>
      </w:r>
      <w:r>
        <w:rPr>
          <w:rFonts w:hint="eastAsia"/>
        </w:rPr>
        <w:t>發揮得</w:t>
      </w:r>
      <w:r w:rsidR="00111B12">
        <w:rPr>
          <w:rFonts w:hint="eastAsia"/>
        </w:rPr>
        <w:t>淋漓盡致。</w:t>
      </w:r>
      <w:r>
        <w:rPr>
          <w:rFonts w:hint="eastAsia"/>
        </w:rPr>
        <w:t>文化部所屬國立國父紀念館榮獲「</w:t>
      </w:r>
      <w:proofErr w:type="gramStart"/>
      <w:r>
        <w:rPr>
          <w:rFonts w:hint="eastAsia"/>
        </w:rPr>
        <w:t>102</w:t>
      </w:r>
      <w:proofErr w:type="gramEnd"/>
      <w:r>
        <w:rPr>
          <w:rFonts w:hint="eastAsia"/>
        </w:rPr>
        <w:t>年度友善展演場所」獎項，</w:t>
      </w:r>
      <w:proofErr w:type="gramStart"/>
      <w:r>
        <w:rPr>
          <w:rFonts w:hint="eastAsia"/>
        </w:rPr>
        <w:t>102</w:t>
      </w:r>
      <w:proofErr w:type="gramEnd"/>
      <w:r>
        <w:rPr>
          <w:rFonts w:hint="eastAsia"/>
        </w:rPr>
        <w:t>年度友善建築評選活動頒獎典禮已於12月13日隆重舉行，由內政部長李鴻源親自頒證給獲獎單位，該館獲頒「友善展演場所」殊榮，由林副館長親臨會場受獎。</w:t>
      </w:r>
    </w:p>
    <w:p w:rsidR="001019EE" w:rsidRDefault="001019EE" w:rsidP="001019EE">
      <w:pPr>
        <w:pStyle w:val="a4"/>
        <w:rPr>
          <w:rFonts w:hint="eastAsia"/>
        </w:rPr>
      </w:pPr>
      <w:r>
        <w:rPr>
          <w:rFonts w:hint="eastAsia"/>
        </w:rPr>
        <w:t>為落實人權平等理念，及因應臺灣將於2018年進入高齡社會趨勢，內政部(建築研究所)自99年起推動「友善建築評選」活動，鼓勵公民營單位自發性追求無障礙環境，評選對象包括「集合住宅」、「餐廳(飲)」、「展演場所」及「醫療設施」等四大類，該館於</w:t>
      </w:r>
      <w:proofErr w:type="gramStart"/>
      <w:r>
        <w:rPr>
          <w:rFonts w:hint="eastAsia"/>
        </w:rPr>
        <w:t>102</w:t>
      </w:r>
      <w:proofErr w:type="gramEnd"/>
      <w:r>
        <w:rPr>
          <w:rFonts w:hint="eastAsia"/>
        </w:rPr>
        <w:t>年度初次報名參與「展演場所」評選活動，即獲主辦單位授獎，肯定該館多年來致力於改善無障礙環境之努力。</w:t>
      </w:r>
    </w:p>
    <w:p w:rsidR="001019EE" w:rsidRDefault="001019EE" w:rsidP="001019EE">
      <w:pPr>
        <w:pStyle w:val="a4"/>
        <w:rPr>
          <w:rFonts w:hint="eastAsia"/>
        </w:rPr>
      </w:pPr>
      <w:r w:rsidRPr="001019EE">
        <w:rPr>
          <w:rFonts w:hint="eastAsia"/>
        </w:rPr>
        <w:t>國父紀念館開館至今已逾40年，早年國內建築法規並未明確規範無障礙設施設置規定，惟為滿足行動不便者對於安全、便利、友善的無障礙環境需求，該館歷年來不斷的致力於無障礙設施之改善與更新，今日能獲得「友善展演場所」殊榮，對於這樣的早期建築物而言誠屬不易，未來將更深入關懷行動不便者權益，創造更優質之無障礙服務環境。</w:t>
      </w:r>
    </w:p>
    <w:p w:rsidR="001019EE" w:rsidRDefault="001019EE" w:rsidP="001019EE">
      <w:pPr>
        <w:pStyle w:val="a4"/>
      </w:pPr>
    </w:p>
    <w:sectPr w:rsidR="001019EE">
      <w:footerReference w:type="default" r:id="rId10"/>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2270" w:rsidRDefault="00362270" w:rsidP="00362270">
      <w:r>
        <w:separator/>
      </w:r>
    </w:p>
  </w:endnote>
  <w:endnote w:type="continuationSeparator" w:id="0">
    <w:p w:rsidR="00362270" w:rsidRDefault="00362270" w:rsidP="00362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911282"/>
      <w:docPartObj>
        <w:docPartGallery w:val="Page Numbers (Bottom of Page)"/>
        <w:docPartUnique/>
      </w:docPartObj>
    </w:sdtPr>
    <w:sdtContent>
      <w:p w:rsidR="00362270" w:rsidRDefault="00362270">
        <w:pPr>
          <w:pStyle w:val="aa"/>
          <w:jc w:val="center"/>
        </w:pPr>
        <w:r>
          <w:rPr>
            <w:rFonts w:hint="eastAsia"/>
          </w:rPr>
          <w:t>-</w:t>
        </w:r>
        <w:r>
          <w:fldChar w:fldCharType="begin"/>
        </w:r>
        <w:r>
          <w:instrText>PAGE   \* MERGEFORMAT</w:instrText>
        </w:r>
        <w:r>
          <w:fldChar w:fldCharType="separate"/>
        </w:r>
        <w:r w:rsidRPr="00362270">
          <w:rPr>
            <w:noProof/>
            <w:lang w:val="zh-TW"/>
          </w:rPr>
          <w:t>4</w:t>
        </w:r>
        <w:r>
          <w:fldChar w:fldCharType="end"/>
        </w:r>
        <w:r>
          <w:rPr>
            <w:rFonts w:hint="eastAsia"/>
          </w:rPr>
          <w:t>-</w:t>
        </w:r>
      </w:p>
    </w:sdtContent>
  </w:sdt>
  <w:p w:rsidR="00362270" w:rsidRDefault="00362270">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2270" w:rsidRDefault="00362270" w:rsidP="00362270">
      <w:r>
        <w:separator/>
      </w:r>
    </w:p>
  </w:footnote>
  <w:footnote w:type="continuationSeparator" w:id="0">
    <w:p w:rsidR="00362270" w:rsidRDefault="00362270" w:rsidP="003622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65E8A"/>
    <w:multiLevelType w:val="hybridMultilevel"/>
    <w:tmpl w:val="248ED832"/>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
    <w:nsid w:val="79847F22"/>
    <w:multiLevelType w:val="hybridMultilevel"/>
    <w:tmpl w:val="13285FE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ED8"/>
    <w:rsid w:val="001019EE"/>
    <w:rsid w:val="00111B12"/>
    <w:rsid w:val="00362270"/>
    <w:rsid w:val="00AB6ED8"/>
    <w:rsid w:val="00D339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9EE"/>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6ED8"/>
    <w:pPr>
      <w:ind w:leftChars="200" w:left="480"/>
    </w:pPr>
  </w:style>
  <w:style w:type="paragraph" w:customStyle="1" w:styleId="a4">
    <w:name w:val="段落"/>
    <w:basedOn w:val="a"/>
    <w:autoRedefine/>
    <w:qFormat/>
    <w:rsid w:val="00AB6ED8"/>
    <w:pPr>
      <w:ind w:firstLineChars="200" w:firstLine="480"/>
    </w:pPr>
  </w:style>
  <w:style w:type="paragraph" w:styleId="a5">
    <w:name w:val="Balloon Text"/>
    <w:basedOn w:val="a"/>
    <w:link w:val="a6"/>
    <w:uiPriority w:val="99"/>
    <w:semiHidden/>
    <w:unhideWhenUsed/>
    <w:rsid w:val="00AB6ED8"/>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AB6ED8"/>
    <w:rPr>
      <w:rFonts w:asciiTheme="majorHAnsi" w:eastAsiaTheme="majorEastAsia" w:hAnsiTheme="majorHAnsi" w:cstheme="majorBidi"/>
      <w:sz w:val="18"/>
      <w:szCs w:val="18"/>
    </w:rPr>
  </w:style>
  <w:style w:type="paragraph" w:customStyle="1" w:styleId="a7">
    <w:name w:val="圖"/>
    <w:basedOn w:val="a"/>
    <w:autoRedefine/>
    <w:qFormat/>
    <w:rsid w:val="001019EE"/>
    <w:pPr>
      <w:jc w:val="center"/>
    </w:pPr>
  </w:style>
  <w:style w:type="paragraph" w:styleId="a8">
    <w:name w:val="header"/>
    <w:basedOn w:val="a"/>
    <w:link w:val="a9"/>
    <w:uiPriority w:val="99"/>
    <w:unhideWhenUsed/>
    <w:rsid w:val="00362270"/>
    <w:pPr>
      <w:tabs>
        <w:tab w:val="center" w:pos="4153"/>
        <w:tab w:val="right" w:pos="8306"/>
      </w:tabs>
      <w:snapToGrid w:val="0"/>
    </w:pPr>
    <w:rPr>
      <w:sz w:val="20"/>
      <w:szCs w:val="20"/>
    </w:rPr>
  </w:style>
  <w:style w:type="character" w:customStyle="1" w:styleId="a9">
    <w:name w:val="頁首 字元"/>
    <w:basedOn w:val="a0"/>
    <w:link w:val="a8"/>
    <w:uiPriority w:val="99"/>
    <w:rsid w:val="00362270"/>
    <w:rPr>
      <w:sz w:val="20"/>
      <w:szCs w:val="20"/>
    </w:rPr>
  </w:style>
  <w:style w:type="paragraph" w:styleId="aa">
    <w:name w:val="footer"/>
    <w:basedOn w:val="a"/>
    <w:link w:val="ab"/>
    <w:uiPriority w:val="99"/>
    <w:unhideWhenUsed/>
    <w:rsid w:val="00362270"/>
    <w:pPr>
      <w:tabs>
        <w:tab w:val="center" w:pos="4153"/>
        <w:tab w:val="right" w:pos="8306"/>
      </w:tabs>
      <w:snapToGrid w:val="0"/>
    </w:pPr>
    <w:rPr>
      <w:sz w:val="20"/>
      <w:szCs w:val="20"/>
    </w:rPr>
  </w:style>
  <w:style w:type="character" w:customStyle="1" w:styleId="ab">
    <w:name w:val="頁尾 字元"/>
    <w:basedOn w:val="a0"/>
    <w:link w:val="aa"/>
    <w:uiPriority w:val="99"/>
    <w:rsid w:val="00362270"/>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9EE"/>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6ED8"/>
    <w:pPr>
      <w:ind w:leftChars="200" w:left="480"/>
    </w:pPr>
  </w:style>
  <w:style w:type="paragraph" w:customStyle="1" w:styleId="a4">
    <w:name w:val="段落"/>
    <w:basedOn w:val="a"/>
    <w:autoRedefine/>
    <w:qFormat/>
    <w:rsid w:val="00AB6ED8"/>
    <w:pPr>
      <w:ind w:firstLineChars="200" w:firstLine="480"/>
    </w:pPr>
  </w:style>
  <w:style w:type="paragraph" w:styleId="a5">
    <w:name w:val="Balloon Text"/>
    <w:basedOn w:val="a"/>
    <w:link w:val="a6"/>
    <w:uiPriority w:val="99"/>
    <w:semiHidden/>
    <w:unhideWhenUsed/>
    <w:rsid w:val="00AB6ED8"/>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AB6ED8"/>
    <w:rPr>
      <w:rFonts w:asciiTheme="majorHAnsi" w:eastAsiaTheme="majorEastAsia" w:hAnsiTheme="majorHAnsi" w:cstheme="majorBidi"/>
      <w:sz w:val="18"/>
      <w:szCs w:val="18"/>
    </w:rPr>
  </w:style>
  <w:style w:type="paragraph" w:customStyle="1" w:styleId="a7">
    <w:name w:val="圖"/>
    <w:basedOn w:val="a"/>
    <w:autoRedefine/>
    <w:qFormat/>
    <w:rsid w:val="001019EE"/>
    <w:pPr>
      <w:jc w:val="center"/>
    </w:pPr>
  </w:style>
  <w:style w:type="paragraph" w:styleId="a8">
    <w:name w:val="header"/>
    <w:basedOn w:val="a"/>
    <w:link w:val="a9"/>
    <w:uiPriority w:val="99"/>
    <w:unhideWhenUsed/>
    <w:rsid w:val="00362270"/>
    <w:pPr>
      <w:tabs>
        <w:tab w:val="center" w:pos="4153"/>
        <w:tab w:val="right" w:pos="8306"/>
      </w:tabs>
      <w:snapToGrid w:val="0"/>
    </w:pPr>
    <w:rPr>
      <w:sz w:val="20"/>
      <w:szCs w:val="20"/>
    </w:rPr>
  </w:style>
  <w:style w:type="character" w:customStyle="1" w:styleId="a9">
    <w:name w:val="頁首 字元"/>
    <w:basedOn w:val="a0"/>
    <w:link w:val="a8"/>
    <w:uiPriority w:val="99"/>
    <w:rsid w:val="00362270"/>
    <w:rPr>
      <w:sz w:val="20"/>
      <w:szCs w:val="20"/>
    </w:rPr>
  </w:style>
  <w:style w:type="paragraph" w:styleId="aa">
    <w:name w:val="footer"/>
    <w:basedOn w:val="a"/>
    <w:link w:val="ab"/>
    <w:uiPriority w:val="99"/>
    <w:unhideWhenUsed/>
    <w:rsid w:val="00362270"/>
    <w:pPr>
      <w:tabs>
        <w:tab w:val="center" w:pos="4153"/>
        <w:tab w:val="right" w:pos="8306"/>
      </w:tabs>
      <w:snapToGrid w:val="0"/>
    </w:pPr>
    <w:rPr>
      <w:sz w:val="20"/>
      <w:szCs w:val="20"/>
    </w:rPr>
  </w:style>
  <w:style w:type="character" w:customStyle="1" w:styleId="ab">
    <w:name w:val="頁尾 字元"/>
    <w:basedOn w:val="a0"/>
    <w:link w:val="aa"/>
    <w:uiPriority w:val="99"/>
    <w:rsid w:val="0036227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4</Pages>
  <Words>324</Words>
  <Characters>1848</Characters>
  <Application>Microsoft Office Word</Application>
  <DocSecurity>0</DocSecurity>
  <Lines>15</Lines>
  <Paragraphs>4</Paragraphs>
  <ScaleCrop>false</ScaleCrop>
  <Company/>
  <LinksUpToDate>false</LinksUpToDate>
  <CharactersWithSpaces>2168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2014-01-07T10:41:00Z</dcterms:created>
  <dcterms:modified xsi:type="dcterms:W3CDTF">2014-01-07T11:33:00Z</dcterms:modified>
</cp:coreProperties>
</file>