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新細明體" w:eastAsia="新細明體" w:hAnsi="新細明體" w:cs="新細明體"/>
          <w:kern w:val="0"/>
          <w:szCs w:val="24"/>
        </w:rPr>
        <w:id w:val="-858201950"/>
        <w:docPartObj>
          <w:docPartGallery w:val="Cover Pages"/>
          <w:docPartUnique/>
        </w:docPartObj>
      </w:sdtPr>
      <w:sdtEndPr/>
      <w:sdtContent>
        <w:p w:rsidR="00DE1020" w:rsidRDefault="00DE1020">
          <w:pPr>
            <w:widowControl/>
            <w:rPr>
              <w:rFonts w:ascii="新細明體" w:eastAsia="新細明體" w:hAnsi="新細明體" w:cs="新細明體"/>
              <w:kern w:val="0"/>
              <w:szCs w:val="24"/>
            </w:rPr>
          </w:pPr>
          <w:r w:rsidRPr="00DE1020">
            <w:rPr>
              <w:rFonts w:ascii="新細明體" w:eastAsia="新細明體" w:hAnsi="新細明體" w:cs="新細明體"/>
              <w:noProof/>
              <w:kern w:val="0"/>
              <w:szCs w:val="24"/>
            </w:rPr>
            <mc:AlternateContent>
              <mc:Choice Requires="wpg">
                <w:drawing>
                  <wp:anchor distT="0" distB="0" distL="114300" distR="114300" simplePos="0" relativeHeight="251659264" behindDoc="0" locked="0" layoutInCell="0" allowOverlap="1" wp14:anchorId="303E0447" wp14:editId="5636F41B">
                    <wp:simplePos x="0" y="0"/>
                    <wp:positionH relativeFrom="page">
                      <wp:align>center</wp:align>
                    </wp:positionH>
                    <wp:positionV relativeFrom="margin">
                      <wp:align>center</wp:align>
                    </wp:positionV>
                    <wp:extent cx="7771765" cy="8229600"/>
                    <wp:effectExtent l="57150" t="0" r="19685" b="19050"/>
                    <wp:wrapNone/>
                    <wp:docPr id="407" name="群組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8228965"/>
                              <a:chOff x="0" y="1440"/>
                              <a:chExt cx="12240" cy="12959"/>
                            </a:xfrm>
                          </wpg:grpSpPr>
                          <wpg:grpSp>
                            <wpg:cNvPr id="408" name="Group 4"/>
                            <wpg:cNvGrpSpPr>
                              <a:grpSpLocks/>
                            </wpg:cNvGrpSpPr>
                            <wpg:grpSpPr bwMode="auto">
                              <a:xfrm>
                                <a:off x="0" y="9661"/>
                                <a:ext cx="12240" cy="4738"/>
                                <a:chOff x="-6" y="3399"/>
                                <a:chExt cx="12197" cy="4253"/>
                              </a:xfrm>
                            </wpg:grpSpPr>
                            <wpg:grpSp>
                              <wpg:cNvPr id="409" name="Group 5"/>
                              <wpg:cNvGrpSpPr>
                                <a:grpSpLocks/>
                              </wpg:cNvGrpSpPr>
                              <wpg:grpSpPr bwMode="auto">
                                <a:xfrm>
                                  <a:off x="-6" y="3717"/>
                                  <a:ext cx="12189" cy="3550"/>
                                  <a:chOff x="18" y="7468"/>
                                  <a:chExt cx="12189" cy="3550"/>
                                </a:xfrm>
                              </wpg:grpSpPr>
                              <wps:wsp>
                                <wps:cNvPr id="410" name="Freeform 6"/>
                                <wps:cNvSpPr>
                                  <a:spLocks/>
                                </wps:cNvSpPr>
                                <wps:spPr bwMode="auto">
                                  <a:xfrm>
                                    <a:off x="18" y="7837"/>
                                    <a:ext cx="7132" cy="2863"/>
                                  </a:xfrm>
                                  <a:custGeom>
                                    <a:avLst/>
                                    <a:gdLst/>
                                    <a:ahLst/>
                                    <a:cxnLst>
                                      <a:cxn ang="0">
                                        <a:pos x="0" y="0"/>
                                      </a:cxn>
                                      <a:cxn ang="0">
                                        <a:pos x="17" y="2863"/>
                                      </a:cxn>
                                      <a:cxn ang="0">
                                        <a:pos x="7132" y="2578"/>
                                      </a:cxn>
                                      <a:cxn ang="0">
                                        <a:pos x="7132" y="200"/>
                                      </a:cxn>
                                      <a:cxn ang="0">
                                        <a:pos x="0" y="0"/>
                                      </a:cxn>
                                    </a:cxnLst>
                                    <a:rect l="0" t="0" r="r" b="b"/>
                                    <a:pathLst>
                                      <a:path w="7132" h="2863">
                                        <a:moveTo>
                                          <a:pt x="0" y="0"/>
                                        </a:moveTo>
                                        <a:lnTo>
                                          <a:pt x="17" y="2863"/>
                                        </a:lnTo>
                                        <a:lnTo>
                                          <a:pt x="7132" y="2578"/>
                                        </a:lnTo>
                                        <a:lnTo>
                                          <a:pt x="7132" y="200"/>
                                        </a:lnTo>
                                        <a:lnTo>
                                          <a:pt x="0" y="0"/>
                                        </a:lnTo>
                                        <a:close/>
                                      </a:path>
                                    </a:pathLst>
                                  </a:custGeom>
                                  <a:solidFill>
                                    <a:srgbClr val="A7BFDE">
                                      <a:alpha val="5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1" name="Freeform 7"/>
                                <wps:cNvSpPr>
                                  <a:spLocks/>
                                </wps:cNvSpPr>
                                <wps:spPr bwMode="auto">
                                  <a:xfrm>
                                    <a:off x="7150" y="7468"/>
                                    <a:ext cx="3466" cy="3550"/>
                                  </a:xfrm>
                                  <a:custGeom>
                                    <a:avLst/>
                                    <a:gdLst/>
                                    <a:ahLst/>
                                    <a:cxnLst>
                                      <a:cxn ang="0">
                                        <a:pos x="0" y="569"/>
                                      </a:cxn>
                                      <a:cxn ang="0">
                                        <a:pos x="0" y="2930"/>
                                      </a:cxn>
                                      <a:cxn ang="0">
                                        <a:pos x="3466" y="3550"/>
                                      </a:cxn>
                                      <a:cxn ang="0">
                                        <a:pos x="3466" y="0"/>
                                      </a:cxn>
                                      <a:cxn ang="0">
                                        <a:pos x="0" y="569"/>
                                      </a:cxn>
                                    </a:cxnLst>
                                    <a:rect l="0" t="0" r="r" b="b"/>
                                    <a:pathLst>
                                      <a:path w="3466" h="3550">
                                        <a:moveTo>
                                          <a:pt x="0" y="569"/>
                                        </a:moveTo>
                                        <a:lnTo>
                                          <a:pt x="0" y="2930"/>
                                        </a:lnTo>
                                        <a:lnTo>
                                          <a:pt x="3466" y="3550"/>
                                        </a:lnTo>
                                        <a:lnTo>
                                          <a:pt x="3466" y="0"/>
                                        </a:lnTo>
                                        <a:lnTo>
                                          <a:pt x="0" y="569"/>
                                        </a:lnTo>
                                        <a:close/>
                                      </a:path>
                                    </a:pathLst>
                                  </a:custGeom>
                                  <a:solidFill>
                                    <a:srgbClr val="D3DFEE">
                                      <a:alpha val="5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2" name="Freeform 8"/>
                                <wps:cNvSpPr>
                                  <a:spLocks/>
                                </wps:cNvSpPr>
                                <wps:spPr bwMode="auto">
                                  <a:xfrm>
                                    <a:off x="10616" y="7468"/>
                                    <a:ext cx="1591" cy="3550"/>
                                  </a:xfrm>
                                  <a:custGeom>
                                    <a:avLst/>
                                    <a:gdLst/>
                                    <a:ahLst/>
                                    <a:cxnLst>
                                      <a:cxn ang="0">
                                        <a:pos x="0" y="0"/>
                                      </a:cxn>
                                      <a:cxn ang="0">
                                        <a:pos x="0" y="3550"/>
                                      </a:cxn>
                                      <a:cxn ang="0">
                                        <a:pos x="1591" y="2746"/>
                                      </a:cxn>
                                      <a:cxn ang="0">
                                        <a:pos x="1591" y="737"/>
                                      </a:cxn>
                                      <a:cxn ang="0">
                                        <a:pos x="0" y="0"/>
                                      </a:cxn>
                                    </a:cxnLst>
                                    <a:rect l="0" t="0" r="r" b="b"/>
                                    <a:pathLst>
                                      <a:path w="1591" h="3550">
                                        <a:moveTo>
                                          <a:pt x="0" y="0"/>
                                        </a:moveTo>
                                        <a:lnTo>
                                          <a:pt x="0" y="3550"/>
                                        </a:lnTo>
                                        <a:lnTo>
                                          <a:pt x="1591" y="2746"/>
                                        </a:lnTo>
                                        <a:lnTo>
                                          <a:pt x="1591" y="737"/>
                                        </a:lnTo>
                                        <a:lnTo>
                                          <a:pt x="0" y="0"/>
                                        </a:lnTo>
                                        <a:close/>
                                      </a:path>
                                    </a:pathLst>
                                  </a:custGeom>
                                  <a:solidFill>
                                    <a:srgbClr val="A7BFDE">
                                      <a:alpha val="5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grpSp>
                            <wps:wsp>
                              <wps:cNvPr id="413" name="Freeform 9"/>
                              <wps:cNvSpPr>
                                <a:spLocks/>
                              </wps:cNvSpPr>
                              <wps:spPr bwMode="auto">
                                <a:xfrm>
                                  <a:off x="8071" y="4069"/>
                                  <a:ext cx="4120" cy="2913"/>
                                </a:xfrm>
                                <a:custGeom>
                                  <a:avLst/>
                                  <a:gdLst/>
                                  <a:ahLst/>
                                  <a:cxnLst>
                                    <a:cxn ang="0">
                                      <a:pos x="1" y="251"/>
                                    </a:cxn>
                                    <a:cxn ang="0">
                                      <a:pos x="0" y="2662"/>
                                    </a:cxn>
                                    <a:cxn ang="0">
                                      <a:pos x="4120" y="2913"/>
                                    </a:cxn>
                                    <a:cxn ang="0">
                                      <a:pos x="4120" y="0"/>
                                    </a:cxn>
                                    <a:cxn ang="0">
                                      <a:pos x="1" y="251"/>
                                    </a:cxn>
                                  </a:cxnLst>
                                  <a:rect l="0" t="0" r="r" b="b"/>
                                  <a:pathLst>
                                    <a:path w="4120" h="2913">
                                      <a:moveTo>
                                        <a:pt x="1" y="251"/>
                                      </a:moveTo>
                                      <a:lnTo>
                                        <a:pt x="0" y="2662"/>
                                      </a:lnTo>
                                      <a:lnTo>
                                        <a:pt x="4120" y="2913"/>
                                      </a:lnTo>
                                      <a:lnTo>
                                        <a:pt x="4120" y="0"/>
                                      </a:lnTo>
                                      <a:lnTo>
                                        <a:pt x="1" y="251"/>
                                      </a:lnTo>
                                      <a:close/>
                                    </a:path>
                                  </a:pathLst>
                                </a:custGeom>
                                <a:solidFill>
                                  <a:srgbClr val="D8D8D8"/>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4" name="Freeform 10"/>
                              <wps:cNvSpPr>
                                <a:spLocks/>
                              </wps:cNvSpPr>
                              <wps:spPr bwMode="auto">
                                <a:xfrm>
                                  <a:off x="4104" y="3399"/>
                                  <a:ext cx="3985" cy="4236"/>
                                </a:xfrm>
                                <a:custGeom>
                                  <a:avLst/>
                                  <a:gdLst/>
                                  <a:ahLst/>
                                  <a:cxnLst>
                                    <a:cxn ang="0">
                                      <a:pos x="0" y="0"/>
                                    </a:cxn>
                                    <a:cxn ang="0">
                                      <a:pos x="0" y="4236"/>
                                    </a:cxn>
                                    <a:cxn ang="0">
                                      <a:pos x="3985" y="3349"/>
                                    </a:cxn>
                                    <a:cxn ang="0">
                                      <a:pos x="3985" y="921"/>
                                    </a:cxn>
                                    <a:cxn ang="0">
                                      <a:pos x="0" y="0"/>
                                    </a:cxn>
                                  </a:cxnLst>
                                  <a:rect l="0" t="0" r="r" b="b"/>
                                  <a:pathLst>
                                    <a:path w="3985" h="4236">
                                      <a:moveTo>
                                        <a:pt x="0" y="0"/>
                                      </a:moveTo>
                                      <a:lnTo>
                                        <a:pt x="0" y="4236"/>
                                      </a:lnTo>
                                      <a:lnTo>
                                        <a:pt x="3985" y="3349"/>
                                      </a:lnTo>
                                      <a:lnTo>
                                        <a:pt x="3985" y="921"/>
                                      </a:lnTo>
                                      <a:lnTo>
                                        <a:pt x="0" y="0"/>
                                      </a:lnTo>
                                      <a:close/>
                                    </a:path>
                                  </a:pathLst>
                                </a:custGeom>
                                <a:solidFill>
                                  <a:srgbClr val="BFBFBF"/>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5" name="Freeform 11"/>
                              <wps:cNvSpPr>
                                <a:spLocks/>
                              </wps:cNvSpPr>
                              <wps:spPr bwMode="auto">
                                <a:xfrm>
                                  <a:off x="18" y="3399"/>
                                  <a:ext cx="4086" cy="4253"/>
                                </a:xfrm>
                                <a:custGeom>
                                  <a:avLst/>
                                  <a:gdLst/>
                                  <a:ahLst/>
                                  <a:cxnLst>
                                    <a:cxn ang="0">
                                      <a:pos x="4086" y="0"/>
                                    </a:cxn>
                                    <a:cxn ang="0">
                                      <a:pos x="4084" y="4253"/>
                                    </a:cxn>
                                    <a:cxn ang="0">
                                      <a:pos x="0" y="3198"/>
                                    </a:cxn>
                                    <a:cxn ang="0">
                                      <a:pos x="0" y="1072"/>
                                    </a:cxn>
                                    <a:cxn ang="0">
                                      <a:pos x="4086" y="0"/>
                                    </a:cxn>
                                  </a:cxnLst>
                                  <a:rect l="0" t="0" r="r" b="b"/>
                                  <a:pathLst>
                                    <a:path w="4086" h="4253">
                                      <a:moveTo>
                                        <a:pt x="4086" y="0"/>
                                      </a:moveTo>
                                      <a:lnTo>
                                        <a:pt x="4084" y="4253"/>
                                      </a:lnTo>
                                      <a:lnTo>
                                        <a:pt x="0" y="3198"/>
                                      </a:lnTo>
                                      <a:lnTo>
                                        <a:pt x="0" y="1072"/>
                                      </a:lnTo>
                                      <a:lnTo>
                                        <a:pt x="4086" y="0"/>
                                      </a:lnTo>
                                      <a:close/>
                                    </a:path>
                                  </a:pathLst>
                                </a:custGeom>
                                <a:solidFill>
                                  <a:srgbClr val="D8D8D8"/>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6" name="Freeform 12"/>
                              <wps:cNvSpPr>
                                <a:spLocks/>
                              </wps:cNvSpPr>
                              <wps:spPr bwMode="auto">
                                <a:xfrm>
                                  <a:off x="17" y="3617"/>
                                  <a:ext cx="2076" cy="3851"/>
                                </a:xfrm>
                                <a:custGeom>
                                  <a:avLst/>
                                  <a:gdLst/>
                                  <a:ahLst/>
                                  <a:cxnLst>
                                    <a:cxn ang="0">
                                      <a:pos x="0" y="921"/>
                                    </a:cxn>
                                    <a:cxn ang="0">
                                      <a:pos x="2060" y="0"/>
                                    </a:cxn>
                                    <a:cxn ang="0">
                                      <a:pos x="2076" y="3851"/>
                                    </a:cxn>
                                    <a:cxn ang="0">
                                      <a:pos x="0" y="2981"/>
                                    </a:cxn>
                                    <a:cxn ang="0">
                                      <a:pos x="0" y="921"/>
                                    </a:cxn>
                                  </a:cxnLst>
                                  <a:rect l="0" t="0" r="r" b="b"/>
                                  <a:pathLst>
                                    <a:path w="2076" h="3851">
                                      <a:moveTo>
                                        <a:pt x="0" y="921"/>
                                      </a:moveTo>
                                      <a:lnTo>
                                        <a:pt x="2060" y="0"/>
                                      </a:lnTo>
                                      <a:lnTo>
                                        <a:pt x="2076" y="3851"/>
                                      </a:lnTo>
                                      <a:lnTo>
                                        <a:pt x="0" y="2981"/>
                                      </a:lnTo>
                                      <a:lnTo>
                                        <a:pt x="0" y="921"/>
                                      </a:lnTo>
                                      <a:close/>
                                    </a:path>
                                  </a:pathLst>
                                </a:custGeom>
                                <a:solidFill>
                                  <a:srgbClr val="D3DFE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7" name="Freeform 13"/>
                              <wps:cNvSpPr>
                                <a:spLocks/>
                              </wps:cNvSpPr>
                              <wps:spPr bwMode="auto">
                                <a:xfrm>
                                  <a:off x="2077" y="3617"/>
                                  <a:ext cx="6011" cy="3835"/>
                                </a:xfrm>
                                <a:custGeom>
                                  <a:avLst/>
                                  <a:gdLst/>
                                  <a:ahLst/>
                                  <a:cxnLst>
                                    <a:cxn ang="0">
                                      <a:pos x="0" y="0"/>
                                    </a:cxn>
                                    <a:cxn ang="0">
                                      <a:pos x="17" y="3835"/>
                                    </a:cxn>
                                    <a:cxn ang="0">
                                      <a:pos x="6011" y="2629"/>
                                    </a:cxn>
                                    <a:cxn ang="0">
                                      <a:pos x="6011" y="1239"/>
                                    </a:cxn>
                                    <a:cxn ang="0">
                                      <a:pos x="0" y="0"/>
                                    </a:cxn>
                                  </a:cxnLst>
                                  <a:rect l="0" t="0" r="r" b="b"/>
                                  <a:pathLst>
                                    <a:path w="6011" h="3835">
                                      <a:moveTo>
                                        <a:pt x="0" y="0"/>
                                      </a:moveTo>
                                      <a:lnTo>
                                        <a:pt x="17" y="3835"/>
                                      </a:lnTo>
                                      <a:lnTo>
                                        <a:pt x="6011" y="2629"/>
                                      </a:lnTo>
                                      <a:lnTo>
                                        <a:pt x="6011" y="1239"/>
                                      </a:lnTo>
                                      <a:lnTo>
                                        <a:pt x="0" y="0"/>
                                      </a:lnTo>
                                      <a:close/>
                                    </a:path>
                                  </a:pathLst>
                                </a:custGeom>
                                <a:solidFill>
                                  <a:srgbClr val="A7BFD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8" name="Freeform 14"/>
                              <wps:cNvSpPr>
                                <a:spLocks/>
                              </wps:cNvSpPr>
                              <wps:spPr bwMode="auto">
                                <a:xfrm>
                                  <a:off x="8088" y="3835"/>
                                  <a:ext cx="4102" cy="3432"/>
                                </a:xfrm>
                                <a:custGeom>
                                  <a:avLst/>
                                  <a:gdLst/>
                                  <a:ahLst/>
                                  <a:cxnLst>
                                    <a:cxn ang="0">
                                      <a:pos x="0" y="1038"/>
                                    </a:cxn>
                                    <a:cxn ang="0">
                                      <a:pos x="0" y="2411"/>
                                    </a:cxn>
                                    <a:cxn ang="0">
                                      <a:pos x="4102" y="3432"/>
                                    </a:cxn>
                                    <a:cxn ang="0">
                                      <a:pos x="4102" y="0"/>
                                    </a:cxn>
                                    <a:cxn ang="0">
                                      <a:pos x="0" y="1038"/>
                                    </a:cxn>
                                  </a:cxnLst>
                                  <a:rect l="0" t="0" r="r" b="b"/>
                                  <a:pathLst>
                                    <a:path w="4102" h="3432">
                                      <a:moveTo>
                                        <a:pt x="0" y="1038"/>
                                      </a:moveTo>
                                      <a:lnTo>
                                        <a:pt x="0" y="2411"/>
                                      </a:lnTo>
                                      <a:lnTo>
                                        <a:pt x="4102" y="3432"/>
                                      </a:lnTo>
                                      <a:lnTo>
                                        <a:pt x="4102" y="0"/>
                                      </a:lnTo>
                                      <a:lnTo>
                                        <a:pt x="0" y="1038"/>
                                      </a:lnTo>
                                      <a:close/>
                                    </a:path>
                                  </a:pathLst>
                                </a:custGeom>
                                <a:solidFill>
                                  <a:srgbClr val="D3DFE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grpSp>
                          <wps:wsp>
                            <wps:cNvPr id="419" name="Rectangle 15"/>
                            <wps:cNvSpPr>
                              <a:spLocks noChangeArrowheads="1"/>
                            </wps:cNvSpPr>
                            <wps:spPr bwMode="auto">
                              <a:xfrm>
                                <a:off x="1800" y="1440"/>
                                <a:ext cx="8638" cy="1042"/>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sdt>
                                  <w:sdtPr>
                                    <w:rPr>
                                      <w:rFonts w:ascii="標楷體" w:eastAsia="標楷體" w:hAnsi="標楷體"/>
                                      <w:b/>
                                      <w:bCs/>
                                      <w:color w:val="000000" w:themeColor="text1"/>
                                      <w:sz w:val="32"/>
                                      <w:szCs w:val="32"/>
                                    </w:rPr>
                                    <w:alias w:val="公司"/>
                                    <w:id w:val="15866524"/>
                                    <w:dataBinding w:prefixMappings="xmlns:ns0='http://schemas.openxmlformats.org/officeDocument/2006/extended-properties'" w:xpath="/ns0:Properties[1]/ns0:Company[1]" w:storeItemID="{6668398D-A668-4E3E-A5EB-62B293D839F1}"/>
                                    <w:text/>
                                  </w:sdtPr>
                                  <w:sdtEndPr/>
                                  <w:sdtContent>
                                    <w:p w:rsidR="00DE1020" w:rsidRDefault="00DE1020">
                                      <w:pPr>
                                        <w:rPr>
                                          <w:b/>
                                          <w:bCs/>
                                          <w:color w:val="000000" w:themeColor="text1"/>
                                          <w:sz w:val="32"/>
                                          <w:szCs w:val="32"/>
                                        </w:rPr>
                                      </w:pPr>
                                      <w:r w:rsidRPr="00CF2AF8">
                                        <w:rPr>
                                          <w:rFonts w:ascii="標楷體" w:eastAsia="標楷體" w:hAnsi="標楷體" w:hint="eastAsia"/>
                                          <w:b/>
                                          <w:bCs/>
                                          <w:color w:val="000000" w:themeColor="text1"/>
                                          <w:sz w:val="32"/>
                                          <w:szCs w:val="32"/>
                                        </w:rPr>
                                        <w:t>關心政治的哲學愛好者，國際關係碩士，文化研究碩士學生。</w:t>
                                      </w:r>
                                    </w:p>
                                  </w:sdtContent>
                                </w:sdt>
                                <w:p w:rsidR="00DE1020" w:rsidRDefault="00DE1020">
                                  <w:pPr>
                                    <w:rPr>
                                      <w:b/>
                                      <w:bCs/>
                                      <w:color w:val="000000" w:themeColor="text1"/>
                                      <w:sz w:val="32"/>
                                      <w:szCs w:val="32"/>
                                    </w:rPr>
                                  </w:pPr>
                                </w:p>
                              </w:txbxContent>
                            </wps:txbx>
                            <wps:bodyPr rot="0" vert="horz" wrap="square" lIns="91440" tIns="45720" rIns="91440" bIns="45720" anchor="t" anchorCtr="0" upright="1">
                              <a:spAutoFit/>
                            </wps:bodyPr>
                          </wps:wsp>
                          <wps:wsp>
                            <wps:cNvPr id="420" name="Rectangle 16"/>
                            <wps:cNvSpPr>
                              <a:spLocks noChangeArrowheads="1"/>
                            </wps:cNvSpPr>
                            <wps:spPr bwMode="auto">
                              <a:xfrm>
                                <a:off x="6494" y="11160"/>
                                <a:ext cx="4998" cy="1692"/>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sdt>
                                  <w:sdtPr>
                                    <w:rPr>
                                      <w:rFonts w:ascii="Times New Roman" w:hAnsi="Times New Roman" w:cs="Times New Roman"/>
                                      <w:sz w:val="96"/>
                                      <w:szCs w:val="96"/>
                                      <w14:numForm w14:val="oldStyle"/>
                                    </w:rPr>
                                    <w:alias w:val="年份"/>
                                    <w:id w:val="18366977"/>
                                    <w:dataBinding w:prefixMappings="xmlns:ns0='http://schemas.microsoft.com/office/2006/coverPageProps'" w:xpath="/ns0:CoverPageProperties[1]/ns0:PublishDate[1]" w:storeItemID="{55AF091B-3C7A-41E3-B477-F2FDAA23CFDA}"/>
                                    <w:date w:fullDate="2020-10-27T00:00:00Z">
                                      <w:dateFormat w:val="yyyy"/>
                                      <w:lid w:val="zh-TW"/>
                                      <w:storeMappedDataAs w:val="dateTime"/>
                                      <w:calendar w:val="gregorian"/>
                                    </w:date>
                                  </w:sdtPr>
                                  <w:sdtEndPr/>
                                  <w:sdtContent>
                                    <w:p w:rsidR="00DE1020" w:rsidRDefault="00652DDE">
                                      <w:pPr>
                                        <w:jc w:val="right"/>
                                        <w:rPr>
                                          <w:sz w:val="96"/>
                                          <w:szCs w:val="96"/>
                                          <w14:numForm w14:val="oldStyle"/>
                                        </w:rPr>
                                      </w:pPr>
                                      <w:r w:rsidRPr="00CF2AF8">
                                        <w:rPr>
                                          <w:rFonts w:ascii="Times New Roman" w:hAnsi="Times New Roman" w:cs="Times New Roman"/>
                                          <w:sz w:val="96"/>
                                          <w:szCs w:val="96"/>
                                          <w14:numForm w14:val="oldStyle"/>
                                        </w:rPr>
                                        <w:t>2020</w:t>
                                      </w:r>
                                    </w:p>
                                  </w:sdtContent>
                                </w:sdt>
                              </w:txbxContent>
                            </wps:txbx>
                            <wps:bodyPr rot="0" vert="horz" wrap="square" lIns="91440" tIns="45720" rIns="91440" bIns="45720" anchor="t" anchorCtr="0" upright="1">
                              <a:spAutoFit/>
                            </wps:bodyPr>
                          </wps:wsp>
                          <wps:wsp>
                            <wps:cNvPr id="421" name="Rectangle 17"/>
                            <wps:cNvSpPr>
                              <a:spLocks noChangeArrowheads="1"/>
                            </wps:cNvSpPr>
                            <wps:spPr bwMode="auto">
                              <a:xfrm>
                                <a:off x="1800" y="2294"/>
                                <a:ext cx="8638" cy="726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sdt>
                                  <w:sdtPr>
                                    <w:rPr>
                                      <w:rFonts w:ascii="標楷體" w:eastAsia="標楷體" w:hAnsi="標楷體"/>
                                      <w:b/>
                                      <w:bCs/>
                                      <w:color w:val="1F497D" w:themeColor="text2"/>
                                      <w:sz w:val="72"/>
                                      <w:szCs w:val="72"/>
                                    </w:rPr>
                                    <w:alias w:val="標題"/>
                                    <w:id w:val="15866532"/>
                                    <w:dataBinding w:prefixMappings="xmlns:ns0='http://schemas.openxmlformats.org/package/2006/metadata/core-properties' xmlns:ns1='http://purl.org/dc/elements/1.1/'" w:xpath="/ns0:coreProperties[1]/ns1:title[1]" w:storeItemID="{6C3C8BC8-F283-45AE-878A-BAB7291924A1}"/>
                                    <w:text/>
                                  </w:sdtPr>
                                  <w:sdtEndPr/>
                                  <w:sdtContent>
                                    <w:p w:rsidR="00DE1020" w:rsidRPr="00CF2AF8" w:rsidRDefault="00DE1020">
                                      <w:pPr>
                                        <w:rPr>
                                          <w:rFonts w:ascii="標楷體" w:eastAsia="標楷體" w:hAnsi="標楷體"/>
                                          <w:b/>
                                          <w:bCs/>
                                          <w:color w:val="1F497D" w:themeColor="text2"/>
                                          <w:sz w:val="72"/>
                                          <w:szCs w:val="72"/>
                                        </w:rPr>
                                      </w:pPr>
                                      <w:r w:rsidRPr="00CF2AF8">
                                        <w:rPr>
                                          <w:rFonts w:ascii="標楷體" w:eastAsia="標楷體" w:hAnsi="標楷體" w:hint="eastAsia"/>
                                          <w:b/>
                                          <w:bCs/>
                                          <w:color w:val="1F497D" w:themeColor="text2"/>
                                          <w:sz w:val="72"/>
                                          <w:szCs w:val="72"/>
                                        </w:rPr>
                                        <w:t>判斷是非對錯之前，不妨先盡量放下情緒</w:t>
                                      </w:r>
                                    </w:p>
                                  </w:sdtContent>
                                </w:sdt>
                                <w:sdt>
                                  <w:sdtPr>
                                    <w:rPr>
                                      <w:rFonts w:ascii="標楷體" w:eastAsia="標楷體" w:hAnsi="標楷體"/>
                                      <w:b/>
                                      <w:bCs/>
                                      <w:color w:val="4F81BD" w:themeColor="accent1"/>
                                      <w:sz w:val="40"/>
                                      <w:szCs w:val="40"/>
                                    </w:rPr>
                                    <w:alias w:val="副標題"/>
                                    <w:id w:val="15866538"/>
                                    <w:dataBinding w:prefixMappings="xmlns:ns0='http://schemas.openxmlformats.org/package/2006/metadata/core-properties' xmlns:ns1='http://purl.org/dc/elements/1.1/'" w:xpath="/ns0:coreProperties[1]/ns1:subject[1]" w:storeItemID="{6C3C8BC8-F283-45AE-878A-BAB7291924A1}"/>
                                    <w:text/>
                                  </w:sdtPr>
                                  <w:sdtEndPr/>
                                  <w:sdtContent>
                                    <w:p w:rsidR="00DE1020" w:rsidRPr="00CF2AF8" w:rsidRDefault="00DE1020" w:rsidP="00DE1020">
                                      <w:pPr>
                                        <w:rPr>
                                          <w:rFonts w:ascii="標楷體" w:eastAsia="標楷體" w:hAnsi="標楷體"/>
                                          <w:b/>
                                          <w:bCs/>
                                          <w:color w:val="4F81BD" w:themeColor="accent1"/>
                                          <w:sz w:val="40"/>
                                          <w:szCs w:val="40"/>
                                        </w:rPr>
                                      </w:pPr>
                                      <w:r w:rsidRPr="00CF2AF8">
                                        <w:rPr>
                                          <w:rFonts w:ascii="標楷體" w:eastAsia="標楷體" w:hAnsi="標楷體" w:hint="eastAsia"/>
                                          <w:b/>
                                          <w:bCs/>
                                          <w:color w:val="4F81BD" w:themeColor="accent1"/>
                                          <w:sz w:val="40"/>
                                          <w:szCs w:val="40"/>
                                        </w:rPr>
                                        <w:t>訂閱作者 收藏本文</w:t>
                                      </w:r>
                                    </w:p>
                                  </w:sdtContent>
                                </w:sdt>
                                <w:sdt>
                                  <w:sdtPr>
                                    <w:rPr>
                                      <w:rFonts w:ascii="Times New Roman" w:eastAsia="標楷體" w:hAnsi="Times New Roman" w:cs="Times New Roman"/>
                                      <w:b/>
                                      <w:bCs/>
                                      <w:color w:val="000000" w:themeColor="text1"/>
                                      <w:sz w:val="32"/>
                                      <w:szCs w:val="32"/>
                                    </w:rPr>
                                    <w:alias w:val="作者"/>
                                    <w:id w:val="15866544"/>
                                    <w:dataBinding w:prefixMappings="xmlns:ns0='http://schemas.openxmlformats.org/package/2006/metadata/core-properties' xmlns:ns1='http://purl.org/dc/elements/1.1/'" w:xpath="/ns0:coreProperties[1]/ns1:creator[1]" w:storeItemID="{6C3C8BC8-F283-45AE-878A-BAB7291924A1}"/>
                                    <w:text/>
                                  </w:sdtPr>
                                  <w:sdtEndPr/>
                                  <w:sdtContent>
                                    <w:p w:rsidR="00DE1020" w:rsidRPr="00CF2AF8" w:rsidRDefault="00DE1020">
                                      <w:pPr>
                                        <w:rPr>
                                          <w:rFonts w:ascii="Times New Roman" w:eastAsia="標楷體" w:hAnsi="Times New Roman" w:cs="Times New Roman"/>
                                          <w:b/>
                                          <w:bCs/>
                                          <w:color w:val="000000" w:themeColor="text1"/>
                                          <w:sz w:val="32"/>
                                          <w:szCs w:val="32"/>
                                        </w:rPr>
                                      </w:pPr>
                                      <w:r w:rsidRPr="00CF2AF8">
                                        <w:rPr>
                                          <w:rFonts w:ascii="Times New Roman" w:eastAsia="標楷體" w:hAnsi="Times New Roman" w:cs="Times New Roman"/>
                                          <w:b/>
                                          <w:bCs/>
                                          <w:color w:val="000000" w:themeColor="text1"/>
                                          <w:sz w:val="32"/>
                                          <w:szCs w:val="32"/>
                                        </w:rPr>
                                        <w:t>TA509</w:t>
                                      </w:r>
                                      <w:proofErr w:type="gramStart"/>
                                      <w:r w:rsidRPr="00CF2AF8">
                                        <w:rPr>
                                          <w:rFonts w:ascii="Times New Roman" w:eastAsia="標楷體" w:hAnsi="Times New Roman" w:cs="Times New Roman"/>
                                          <w:b/>
                                          <w:bCs/>
                                          <w:color w:val="000000" w:themeColor="text1"/>
                                          <w:sz w:val="32"/>
                                          <w:szCs w:val="32"/>
                                        </w:rPr>
                                        <w:t>言士</w:t>
                                      </w:r>
                                      <w:proofErr w:type="gramEnd"/>
                                    </w:p>
                                  </w:sdtContent>
                                </w:sdt>
                                <w:p w:rsidR="00DE1020" w:rsidRDefault="00DE1020">
                                  <w:pPr>
                                    <w:rPr>
                                      <w:b/>
                                      <w:bCs/>
                                      <w:color w:val="000000" w:themeColor="text1"/>
                                      <w:sz w:val="32"/>
                                      <w:szCs w:val="32"/>
                                    </w:rPr>
                                  </w:pPr>
                                  <w:r w:rsidRPr="00DE1020">
                                    <w:rPr>
                                      <w:noProof/>
                                    </w:rPr>
                                    <w:drawing>
                                      <wp:inline distT="0" distB="0" distL="0" distR="0" wp14:anchorId="316FEE8E" wp14:editId="2E1F8465">
                                        <wp:extent cx="1418400" cy="849600"/>
                                        <wp:effectExtent l="0" t="0" r="0" b="8255"/>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18400" cy="849600"/>
                                                </a:xfrm>
                                                <a:prstGeom prst="rect">
                                                  <a:avLst/>
                                                </a:prstGeom>
                                                <a:noFill/>
                                                <a:ln>
                                                  <a:noFill/>
                                                </a:ln>
                                              </pic:spPr>
                                            </pic:pic>
                                          </a:graphicData>
                                        </a:graphic>
                                      </wp:inline>
                                    </w:drawing>
                                  </w:r>
                                  <w:r w:rsidR="00652DDE" w:rsidRPr="00652DDE">
                                    <w:rPr>
                                      <w:noProof/>
                                    </w:rPr>
                                    <w:drawing>
                                      <wp:inline distT="0" distB="0" distL="0" distR="0">
                                        <wp:extent cx="809625" cy="809625"/>
                                        <wp:effectExtent l="0" t="0" r="9525" b="952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xbxContent>
                            </wps:txbx>
                            <wps:bodyPr rot="0" vert="horz" wrap="square" lIns="91440" tIns="45720" rIns="91440" bIns="45720" anchor="b" anchorCtr="0" upright="1">
                              <a:noAutofit/>
                            </wps:bodyPr>
                          </wps:wsp>
                        </wpg:wgp>
                      </a:graphicData>
                    </a:graphic>
                    <wp14:sizeRelH relativeFrom="page">
                      <wp14:pctWidth>100000</wp14:pctWidth>
                    </wp14:sizeRelH>
                    <wp14:sizeRelV relativeFrom="margin">
                      <wp14:pctHeight>100000</wp14:pctHeight>
                    </wp14:sizeRelV>
                  </wp:anchor>
                </w:drawing>
              </mc:Choice>
              <mc:Fallback>
                <w:pict>
                  <v:group id="群組 3" o:spid="_x0000_s1026" style="position:absolute;margin-left:0;margin-top:0;width:611.95pt;height:9in;z-index:251659264;mso-width-percent:1000;mso-height-percent:1000;mso-position-horizontal:center;mso-position-horizontal-relative:page;mso-position-vertical:center;mso-position-vertical-relative:margin;mso-width-percent:1000;mso-height-percent:1000;mso-height-relative:margin" coordorigin=",1440" coordsize="12240,12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" o:allowincell="f">
                    <v:group id="Group 4" o:spid="_x0000_s1027" style="position:absolute;top:9661;width:12240;height:4738" coordorigin="-6,3399" coordsize="12197,4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w13sIAAADcAAAADwAAAGRycy9kb3ducmV2LnhtbERPTYvCMBC9C/sfwizs&#10;TdO6Kks1ioiKBxGswuJtaMa22ExKE9v6781hYY+P971Y9aYSLTWutKwgHkUgiDOrS84VXC+74Q8I&#10;55E1VpZJwYscrJYfgwUm2nZ8pjb1uQgh7BJUUHhfJ1K6rCCDbmRr4sDdbWPQB9jkUjfYhXBTyXEU&#10;zaTBkkNDgTVtCsoe6dMo2HfYrb/jbXt83Dev22V6+j3GpNTXZ7+eg/DU+3/xn/ugFU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jcNd7CAAAA3AAAAA8A&#10;AAAAAAAAAAAAAAAAqgIAAGRycy9kb3ducmV2LnhtbFBLBQYAAAAABAAEAPoAAACZAwAAAAA=&#10;">
                      <v:group id="Group 5" o:spid="_x0000_s1028" style="position:absolute;left:-6;top:3717;width:12189;height:3550" coordorigin="18,7468" coordsize="12189,3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5CQRcYAAADcAAAADwAAAGRycy9kb3ducmV2LnhtbESPW2vCQBSE3wv+h+UI&#10;faub2FY0ZhURW/ogghcQ3w7Zkwtmz4bsNon/vlso9HGYmW+YdD2YWnTUusqygngSgSDOrK64UHA5&#10;f7zMQTiPrLG2TAoe5GC9Gj2lmGjb85G6ky9EgLBLUEHpfZNI6bKSDLqJbYiDl9vWoA+yLaRusQ9w&#10;U8tpFM2kwYrDQokNbUvK7qdvo+Czx37zGu+6/T3fPm7n98N1H5NSz+NhswThafD/4b/2l1bwFi3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3kJBFxgAAANwA&#10;AAAPAAAAAAAAAAAAAAAAAKoCAABkcnMvZG93bnJldi54bWxQSwUGAAAAAAQABAD6AAAAnQMAAAAA&#10;">
                        <v:shape id="Freeform 6" o:spid="_x0000_s1029" style="position:absolute;left:18;top:7837;width:7132;height:2863;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7CRMAA&#10;AADcAAAADwAAAGRycy9kb3ducmV2LnhtbERPzWoCMRC+C75DGKE3za60IlujiCBY7KFqH2DYjLuL&#10;yWRJRt2+fXMo9Pjx/a82g3fqQTF1gQ2UswIUcR1sx42B78t+ugSVBNmiC0wGfijBZj0erbCy4ckn&#10;epylUTmEU4UGWpG+0jrVLXlMs9ATZ+4aokfJMDbaRnzmcO/0vCgW2mPHuaHFnnYt1bfz3RsQd+RT&#10;vfx4O96L0n1+RdstdmLMy2TYvoMSGuRf/Oc+WAOvZZ6fz+QjoN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7CRMAAAADcAAAADwAAAAAAAAAAAAAAAACYAgAAZHJzL2Rvd25y&#10;ZXYueG1sUEsFBgAAAAAEAAQA9QAAAIUDAAAAAA==&#10;" path="m,l17,2863,7132,2578r,-2378l,xe" fillcolor="#a7bfde" stroked="f">
                          <v:fill opacity="32896f"/>
                          <v:path arrowok="t" o:connecttype="custom" o:connectlocs="0,0;17,2863;7132,2578;7132,200;0,0" o:connectangles="0,0,0,0,0"/>
                        </v:shape>
                        <v:shape id="Freeform 7" o:spid="_x0000_s1030" style="position:absolute;left:7150;top:7468;width:3466;height:3550;visibility:visible;mso-wrap-style:square;v-text-anchor:top" coordsize="3466,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g2xsYA&#10;AADcAAAADwAAAGRycy9kb3ducmV2LnhtbESPQWsCMRSE74X+h/AKvZSa3VZqWY0i0tJ6stqC18fm&#10;uVndvGyTVFd/fSMIHoeZ+YYZTTrbiD35UDtWkPcyEMSl0zVXCn6+3x9fQYSIrLFxTAqOFGAyvr0Z&#10;YaHdgZe0X8VKJAiHAhWYGNtCylAashh6riVO3sZ5izFJX0nt8ZDgtpFPWfYiLdacFgy2NDNU7lZ/&#10;VsHXaemnz+2vP6HpV4vtfP0wePtQ6v6umw5BROriNXxpf2oF/TyH85l0BOT4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g2xsYAAADcAAAADwAAAAAAAAAAAAAAAACYAgAAZHJz&#10;L2Rvd25yZXYueG1sUEsFBgAAAAAEAAQA9QAAAIsDAAAAAA==&#10;" path="m,569l,2930r3466,620l3466,,,569xe" fillcolor="#d3dfee" stroked="f">
                          <v:fill opacity="32896f"/>
                          <v:path arrowok="t" o:connecttype="custom" o:connectlocs="0,569;0,2930;3466,3550;3466,0;0,569" o:connectangles="0,0,0,0,0"/>
                        </v:shape>
                        <v:shape id="Freeform 8" o:spid="_x0000_s1031" style="position:absolute;left:10616;top:7468;width:1591;height:3550;visibility:visible;mso-wrap-style:square;v-text-anchor:top" coordsize="1591,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WTcMMA&#10;AADcAAAADwAAAGRycy9kb3ducmV2LnhtbESPQYvCMBSE78L+h/AW9qapQVS6RnFXZEW8qOv90Tzb&#10;avNSmqj13xtB8DjMzDfMZNbaSlyp8aVjDf1eAoI4c6bkXMP/ftkdg/AB2WDlmDTcycNs+tGZYGrc&#10;jbd03YVcRAj7FDUUIdSplD4ryKLvuZo4ekfXWAxRNrk0Dd4i3FZSJclQWiw5LhRY029B2Xl3sRpG&#10;+8VgMTdr9fPH4aSygzodNkrrr892/g0iUBve4Vd7ZTQM+gqeZ+IRkN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0WTcMMAAADcAAAADwAAAAAAAAAAAAAAAACYAgAAZHJzL2Rv&#10;d25yZXYueG1sUEsFBgAAAAAEAAQA9QAAAIgDAAAAAA==&#10;" path="m,l,3550,1591,2746r,-2009l,xe" fillcolor="#a7bfde" stroked="f">
                          <v:fill opacity="32896f"/>
                          <v:path arrowok="t" o:connecttype="custom" o:connectlocs="0,0;0,3550;1591,2746;1591,737;0,0" o:connectangles="0,0,0,0,0"/>
                        </v:shape>
                      </v:group>
                      <v:shape id="Freeform 9" o:spid="_x0000_s1032" style="position:absolute;left:8071;top:4069;width:4120;height:2913;visibility:visible;mso-wrap-style:square;v-text-anchor:top" coordsize="4120,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oI4MUA&#10;AADcAAAADwAAAGRycy9kb3ducmV2LnhtbESPQWvCQBSE70L/w/IKvemutaik2UgJaHvoxUTvj+xr&#10;Epp9G7LbGP313ULB4zAz3zDpbrKdGGnwrWMNy4UCQVw503Kt4VTu51sQPiAb7ByThit52GUPsxQT&#10;4y58pLEItYgQ9glqaELoEyl91ZBFv3A9cfS+3GAxRDnU0gx4iXDbyWel1tJiy3GhwZ7yhqrv4sdq&#10;OI756nwoFV1Ls+neN5+Fut1yrZ8ep7dXEIGmcA//tz+MhpflCv7OxCM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gjgxQAAANwAAAAPAAAAAAAAAAAAAAAAAJgCAABkcnMv&#10;ZG93bnJldi54bWxQSwUGAAAAAAQABAD1AAAAigMAAAAA&#10;" path="m1,251l,2662r4120,251l4120,,1,251xe" fillcolor="#d8d8d8" stroked="f">
                        <v:path arrowok="t" o:connecttype="custom" o:connectlocs="1,251;0,2662;4120,2913;4120,0;1,251" o:connectangles="0,0,0,0,0"/>
                      </v:shape>
                      <v:shape id="Freeform 10" o:spid="_x0000_s1033" style="position:absolute;left:4104;top:3399;width:3985;height:4236;visibility:visible;mso-wrap-style:square;v-text-anchor:top" coordsize="3985,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Qw+sYA&#10;AADcAAAADwAAAGRycy9kb3ducmV2LnhtbESPQWsCMRSE7wX/Q3hCbzWraCmrUURs6aVQtyJ6e7t5&#10;zS7dvCxJqmt/fVMQehxm5htmseptK87kQ+NYwXiUgSCunG7YKNh/PD88gQgRWWPrmBRcKcBqObhb&#10;YK7dhXd0LqIRCcIhRwV1jF0uZahqshhGriNO3qfzFmOS3kjt8ZLgtpWTLHuUFhtOCzV2tKmp+iq+&#10;rYKDfJ8Vx515c+WpzEq/PbTm50Wp+2G/noOI1Mf/8K39qhVMx1P4O5OO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aQw+sYAAADcAAAADwAAAAAAAAAAAAAAAACYAgAAZHJz&#10;L2Rvd25yZXYueG1sUEsFBgAAAAAEAAQA9QAAAIsDAAAAAA==&#10;" path="m,l,4236,3985,3349r,-2428l,xe" fillcolor="#bfbfbf" stroked="f">
                        <v:path arrowok="t" o:connecttype="custom" o:connectlocs="0,0;0,4236;3985,3349;3985,921;0,0" o:connectangles="0,0,0,0,0"/>
                      </v:shape>
                      <v:shape id="Freeform 11" o:spid="_x0000_s1034" style="position:absolute;left:18;top:3399;width:4086;height:4253;visibility:visible;mso-wrap-style:square;v-text-anchor:top" coordsize="4086,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sFfsYA&#10;AADcAAAADwAAAGRycy9kb3ducmV2LnhtbESPQWvCQBSE7wX/w/KEXopuLK2E1FXEYOlBqMZCr6/Z&#10;ZxLMvg27WxP/vVsoeBxm5htmsRpMKy7kfGNZwWyagCAurW64UvB13E5SED4ga2wtk4IreVgtRw8L&#10;zLTt+UCXIlQiQthnqKAOocuk9GVNBv3UdsTRO1lnMETpKqkd9hFuWvmcJHNpsOG4UGNHm5rKc/Fr&#10;FBT5d/F09fvPPE/33fuP221Mnyr1OB7WbyACDeEe/m9/aAUvs1f4OxOPgF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GsFfsYAAADcAAAADwAAAAAAAAAAAAAAAACYAgAAZHJz&#10;L2Rvd25yZXYueG1sUEsFBgAAAAAEAAQA9QAAAIsDAAAAAA==&#10;" path="m4086,r-2,4253l,3198,,1072,4086,xe" fillcolor="#d8d8d8" stroked="f">
                        <v:path arrowok="t" o:connecttype="custom" o:connectlocs="4086,0;4084,4253;0,3198;0,1072;4086,0" o:connectangles="0,0,0,0,0"/>
                      </v:shape>
                      <v:shape id="Freeform 12" o:spid="_x0000_s1035" style="position:absolute;left:17;top:3617;width:2076;height:3851;visibility:visible;mso-wrap-style:square;v-text-anchor:top" coordsize="2076,3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8JbsMA&#10;AADcAAAADwAAAGRycy9kb3ducmV2LnhtbESPQWvCQBSE7wX/w/IEb3WTKFJSV9FCaT0aW8+P7DMb&#10;zL6N2a1J/70rCB6HmfmGWa4H24grdb52rCCdJiCIS6drrhT8HD5f30D4gKyxcUwK/snDejV6WWKu&#10;Xc97uhahEhHCPkcFJoQ2l9KXhiz6qWuJo3dyncUQZVdJ3WEf4baRWZIspMWa44LBlj4Mlefizyr4&#10;7fdSh+ayO34VaTarj9usvBilJuNh8w4i0BCe4Uf7WyuYpwu4n4lH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8JbsMAAADcAAAADwAAAAAAAAAAAAAAAACYAgAAZHJzL2Rv&#10;d25yZXYueG1sUEsFBgAAAAAEAAQA9QAAAIgDAAAAAA==&#10;" path="m,921l2060,r16,3851l,2981,,921xe" fillcolor="#d3dfee" stroked="f">
                        <v:fill opacity="46003f"/>
                        <v:path arrowok="t" o:connecttype="custom" o:connectlocs="0,921;2060,0;2076,3851;0,2981;0,921" o:connectangles="0,0,0,0,0"/>
                      </v:shape>
                      <v:shape id="Freeform 13" o:spid="_x0000_s1036" style="position:absolute;left:2077;top:3617;width:6011;height:3835;visibility:visible;mso-wrap-style:square;v-text-anchor:top" coordsize="6011,3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eACcUA&#10;AADcAAAADwAAAGRycy9kb3ducmV2LnhtbESPW4vCMBSE3xf8D+EIvq2pF1apRnFFYd8WLyC+HZpj&#10;W2xOapKt7b/fLCz4OMzMN8xy3ZpKNOR8aVnBaJiAIM6sLjlXcD7t3+cgfEDWWFkmBR15WK96b0tM&#10;tX3ygZpjyEWEsE9RQRFCnUrps4IM+qGtiaN3s85giNLlUjt8Rrip5DhJPqTBkuNCgTVtC8ruxx+j&#10;YOK+x7vD5eHR3ubb82fTTa91p9Sg324WIAK14RX+b39pBdPRDP7Ox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h4AJxQAAANwAAAAPAAAAAAAAAAAAAAAAAJgCAABkcnMv&#10;ZG93bnJldi54bWxQSwUGAAAAAAQABAD1AAAAigMAAAAA&#10;" path="m,l17,3835,6011,2629r,-1390l,xe" fillcolor="#a7bfde" stroked="f">
                        <v:fill opacity="46003f"/>
                        <v:path arrowok="t" o:connecttype="custom" o:connectlocs="0,0;17,3835;6011,2629;6011,1239;0,0" o:connectangles="0,0,0,0,0"/>
                      </v:shape>
                      <v:shape id="Freeform 14" o:spid="_x0000_s1037" style="position:absolute;left:8088;top:3835;width:4102;height:3432;visibility:visible;mso-wrap-style:square;v-text-anchor:top" coordsize="4102,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HgAcMA&#10;AADcAAAADwAAAGRycy9kb3ducmV2LnhtbERPz0/CMBS+k/g/NM+Em3SAIJkUYhY0JHgQhHB9rM92&#10;cX1d1jrmf28PJhy/fL+X697VoqM2VJ4VjEcZCOLS64qNguPn68MCRIjIGmvPpOCXAqxXd4Ml5tpf&#10;eU/dIRqRQjjkqMDG2ORShtKSwzDyDXHivnzrMCbYGqlbvKZwV8tJls2lw4pTg8WGCkvl9+HHKXj7&#10;mBVT0523zc5X9vT+dDSXYqPU8L5/eQYRqY838b97qxU8jtPadCYdAb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HgAcMAAADcAAAADwAAAAAAAAAAAAAAAACYAgAAZHJzL2Rv&#10;d25yZXYueG1sUEsFBgAAAAAEAAQA9QAAAIgDAAAAAA==&#10;" path="m,1038l,2411,4102,3432,4102,,,1038xe" fillcolor="#d3dfee" stroked="f">
                        <v:fill opacity="46003f"/>
                        <v:path arrowok="t" o:connecttype="custom" o:connectlocs="0,1038;0,2411;4102,3432;4102,0;0,1038" o:connectangles="0,0,0,0,0"/>
                      </v:shape>
                    </v:group>
                    <v:rect id="Rectangle 15" o:spid="_x0000_s1038" style="position:absolute;left:1800;top:1440;width:8638;height:1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UpPsYA&#10;AADcAAAADwAAAGRycy9kb3ducmV2LnhtbESP0WrCQBRE3wv9h+UWfCl1o4it0Y2UtEL0zdQPuGZv&#10;kzTZuyG7jfHvuwXBx2FmzjCb7WhaMVDvassKZtMIBHFhdc2lgtPX7uUNhPPIGlvLpOBKDrbJ48MG&#10;Y20vfKQh96UIEHYxKqi872IpXVGRQTe1HXHwvm1v0AfZl1L3eAlw08p5FC2lwZrDQoUdpRUVTf5r&#10;FOwPi8MpzeRPs6o/nrPXPJLn5adSk6fxfQ3C0+jv4Vs70woWsxX8nwlHQC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OUpPsYAAADcAAAADwAAAAAAAAAAAAAAAACYAgAAZHJz&#10;L2Rvd25yZXYueG1sUEsFBgAAAAAEAAQA9QAAAIsDAAAAAA==&#10;" filled="f" stroked="f">
                      <v:textbox style="mso-fit-shape-to-text:t">
                        <w:txbxContent>
                          <w:sdt>
                            <w:sdtPr>
                              <w:rPr>
                                <w:rFonts w:ascii="標楷體" w:eastAsia="標楷體" w:hAnsi="標楷體"/>
                                <w:b/>
                                <w:bCs/>
                                <w:color w:val="000000" w:themeColor="text1"/>
                                <w:sz w:val="32"/>
                                <w:szCs w:val="32"/>
                              </w:rPr>
                              <w:alias w:val="公司"/>
                              <w:id w:val="15866524"/>
                              <w:dataBinding w:prefixMappings="xmlns:ns0='http://schemas.openxmlformats.org/officeDocument/2006/extended-properties'" w:xpath="/ns0:Properties[1]/ns0:Company[1]" w:storeItemID="{6668398D-A668-4E3E-A5EB-62B293D839F1}"/>
                              <w:text/>
                            </w:sdtPr>
                            <w:sdtEndPr/>
                            <w:sdtContent>
                              <w:p w:rsidR="00DE1020" w:rsidRDefault="00DE1020">
                                <w:pPr>
                                  <w:rPr>
                                    <w:b/>
                                    <w:bCs/>
                                    <w:color w:val="000000" w:themeColor="text1"/>
                                    <w:sz w:val="32"/>
                                    <w:szCs w:val="32"/>
                                  </w:rPr>
                                </w:pPr>
                                <w:r w:rsidRPr="00CF2AF8">
                                  <w:rPr>
                                    <w:rFonts w:ascii="標楷體" w:eastAsia="標楷體" w:hAnsi="標楷體" w:hint="eastAsia"/>
                                    <w:b/>
                                    <w:bCs/>
                                    <w:color w:val="000000" w:themeColor="text1"/>
                                    <w:sz w:val="32"/>
                                    <w:szCs w:val="32"/>
                                  </w:rPr>
                                  <w:t>關心政治的哲學愛好者，國際關係碩士，文化研究碩士學生。</w:t>
                                </w:r>
                              </w:p>
                            </w:sdtContent>
                          </w:sdt>
                          <w:p w:rsidR="00DE1020" w:rsidRDefault="00DE1020">
                            <w:pPr>
                              <w:rPr>
                                <w:b/>
                                <w:bCs/>
                                <w:color w:val="000000" w:themeColor="text1"/>
                                <w:sz w:val="32"/>
                                <w:szCs w:val="32"/>
                              </w:rPr>
                            </w:pPr>
                          </w:p>
                        </w:txbxContent>
                      </v:textbox>
                    </v:rect>
                    <v:rect id="Rectangle 16" o:spid="_x0000_s1039" style="position:absolute;left:6494;top:11160;width:4998;height:1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NKHsMA&#10;AADcAAAADwAAAGRycy9kb3ducmV2LnhtbERPzWrCQBC+F3yHZYReitk0iNU0q4htIXpr6gOM2WkS&#10;zc6G7DbGt3cPQo8f33+2GU0rBupdY1nBaxSDIC6tbrhScPz5mi1BOI+ssbVMCm7kYLOePGWYanvl&#10;bxoKX4kQwi5FBbX3XSqlK2sy6CLbEQfu1/YGfYB9JXWP1xBuWpnE8UIabDg01NjRrqbyUvwZBfvD&#10;/HDc5fJ8WTUfL/lbEcvT4lOp5+m4fQfhafT/4oc71wrmSZgfzoQjIN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7NKHsMAAADcAAAADwAAAAAAAAAAAAAAAACYAgAAZHJzL2Rv&#10;d25yZXYueG1sUEsFBgAAAAAEAAQA9QAAAIgDAAAAAA==&#10;" filled="f" stroked="f">
                      <v:textbox style="mso-fit-shape-to-text:t">
                        <w:txbxContent>
                          <w:sdt>
                            <w:sdtPr>
                              <w:rPr>
                                <w:rFonts w:ascii="Times New Roman" w:hAnsi="Times New Roman" w:cs="Times New Roman"/>
                                <w:sz w:val="96"/>
                                <w:szCs w:val="96"/>
                                <w14:numForm w14:val="oldStyle"/>
                              </w:rPr>
                              <w:alias w:val="年份"/>
                              <w:id w:val="18366977"/>
                              <w:dataBinding w:prefixMappings="xmlns:ns0='http://schemas.microsoft.com/office/2006/coverPageProps'" w:xpath="/ns0:CoverPageProperties[1]/ns0:PublishDate[1]" w:storeItemID="{55AF091B-3C7A-41E3-B477-F2FDAA23CFDA}"/>
                              <w:date w:fullDate="2020-10-27T00:00:00Z">
                                <w:dateFormat w:val="yyyy"/>
                                <w:lid w:val="zh-TW"/>
                                <w:storeMappedDataAs w:val="dateTime"/>
                                <w:calendar w:val="gregorian"/>
                              </w:date>
                            </w:sdtPr>
                            <w:sdtEndPr/>
                            <w:sdtContent>
                              <w:p w:rsidR="00DE1020" w:rsidRDefault="00652DDE">
                                <w:pPr>
                                  <w:jc w:val="right"/>
                                  <w:rPr>
                                    <w:sz w:val="96"/>
                                    <w:szCs w:val="96"/>
                                    <w14:numForm w14:val="oldStyle"/>
                                  </w:rPr>
                                </w:pPr>
                                <w:r w:rsidRPr="00CF2AF8">
                                  <w:rPr>
                                    <w:rFonts w:ascii="Times New Roman" w:hAnsi="Times New Roman" w:cs="Times New Roman"/>
                                    <w:sz w:val="96"/>
                                    <w:szCs w:val="96"/>
                                    <w14:numForm w14:val="oldStyle"/>
                                  </w:rPr>
                                  <w:t>2020</w:t>
                                </w:r>
                              </w:p>
                            </w:sdtContent>
                          </w:sdt>
                        </w:txbxContent>
                      </v:textbox>
                    </v:rect>
                    <v:rect id="Rectangle 17" o:spid="_x0000_s1040" style="position:absolute;left:1800;top:2294;width:8638;height:7268;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rxMUA&#10;AADcAAAADwAAAGRycy9kb3ducmV2LnhtbESP0WrCQBRE3wv+w3ILvtWNqUhJXaUooQqtoPUDrtlr&#10;EszeDbtrEv/eLRT6OMzMGWaxGkwjOnK+tqxgOklAEBdW11wqOP3kL28gfEDW2FgmBXfysFqOnhaY&#10;advzgbpjKEWEsM9QQRVCm0npi4oM+oltiaN3sc5giNKVUjvsI9w0Mk2SuTRYc1yosKV1RcX1eDMK&#10;Xr/2e/e9uebzZHPasXXD+vN8UGr8PHy8gwg0hP/wX3urFczSKfyeiU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yvExQAAANwAAAAPAAAAAAAAAAAAAAAAAJgCAABkcnMv&#10;ZG93bnJldi54bWxQSwUGAAAAAAQABAD1AAAAigMAAAAA&#10;" filled="f" stroked="f">
                      <v:textbox>
                        <w:txbxContent>
                          <w:sdt>
                            <w:sdtPr>
                              <w:rPr>
                                <w:rFonts w:ascii="標楷體" w:eastAsia="標楷體" w:hAnsi="標楷體"/>
                                <w:b/>
                                <w:bCs/>
                                <w:color w:val="1F497D" w:themeColor="text2"/>
                                <w:sz w:val="72"/>
                                <w:szCs w:val="72"/>
                              </w:rPr>
                              <w:alias w:val="標題"/>
                              <w:id w:val="15866532"/>
                              <w:dataBinding w:prefixMappings="xmlns:ns0='http://schemas.openxmlformats.org/package/2006/metadata/core-properties' xmlns:ns1='http://purl.org/dc/elements/1.1/'" w:xpath="/ns0:coreProperties[1]/ns1:title[1]" w:storeItemID="{6C3C8BC8-F283-45AE-878A-BAB7291924A1}"/>
                              <w:text/>
                            </w:sdtPr>
                            <w:sdtEndPr/>
                            <w:sdtContent>
                              <w:p w:rsidR="00DE1020" w:rsidRPr="00CF2AF8" w:rsidRDefault="00DE1020">
                                <w:pPr>
                                  <w:rPr>
                                    <w:rFonts w:ascii="標楷體" w:eastAsia="標楷體" w:hAnsi="標楷體"/>
                                    <w:b/>
                                    <w:bCs/>
                                    <w:color w:val="1F497D" w:themeColor="text2"/>
                                    <w:sz w:val="72"/>
                                    <w:szCs w:val="72"/>
                                  </w:rPr>
                                </w:pPr>
                                <w:r w:rsidRPr="00CF2AF8">
                                  <w:rPr>
                                    <w:rFonts w:ascii="標楷體" w:eastAsia="標楷體" w:hAnsi="標楷體" w:hint="eastAsia"/>
                                    <w:b/>
                                    <w:bCs/>
                                    <w:color w:val="1F497D" w:themeColor="text2"/>
                                    <w:sz w:val="72"/>
                                    <w:szCs w:val="72"/>
                                  </w:rPr>
                                  <w:t>判斷是非對錯之前，不妨先盡量放下情緒</w:t>
                                </w:r>
                              </w:p>
                            </w:sdtContent>
                          </w:sdt>
                          <w:sdt>
                            <w:sdtPr>
                              <w:rPr>
                                <w:rFonts w:ascii="標楷體" w:eastAsia="標楷體" w:hAnsi="標楷體"/>
                                <w:b/>
                                <w:bCs/>
                                <w:color w:val="4F81BD" w:themeColor="accent1"/>
                                <w:sz w:val="40"/>
                                <w:szCs w:val="40"/>
                              </w:rPr>
                              <w:alias w:val="副標題"/>
                              <w:id w:val="15866538"/>
                              <w:dataBinding w:prefixMappings="xmlns:ns0='http://schemas.openxmlformats.org/package/2006/metadata/core-properties' xmlns:ns1='http://purl.org/dc/elements/1.1/'" w:xpath="/ns0:coreProperties[1]/ns1:subject[1]" w:storeItemID="{6C3C8BC8-F283-45AE-878A-BAB7291924A1}"/>
                              <w:text/>
                            </w:sdtPr>
                            <w:sdtEndPr/>
                            <w:sdtContent>
                              <w:p w:rsidR="00DE1020" w:rsidRPr="00CF2AF8" w:rsidRDefault="00DE1020" w:rsidP="00DE1020">
                                <w:pPr>
                                  <w:rPr>
                                    <w:rFonts w:ascii="標楷體" w:eastAsia="標楷體" w:hAnsi="標楷體"/>
                                    <w:b/>
                                    <w:bCs/>
                                    <w:color w:val="4F81BD" w:themeColor="accent1"/>
                                    <w:sz w:val="40"/>
                                    <w:szCs w:val="40"/>
                                  </w:rPr>
                                </w:pPr>
                                <w:r w:rsidRPr="00CF2AF8">
                                  <w:rPr>
                                    <w:rFonts w:ascii="標楷體" w:eastAsia="標楷體" w:hAnsi="標楷體" w:hint="eastAsia"/>
                                    <w:b/>
                                    <w:bCs/>
                                    <w:color w:val="4F81BD" w:themeColor="accent1"/>
                                    <w:sz w:val="40"/>
                                    <w:szCs w:val="40"/>
                                  </w:rPr>
                                  <w:t>訂閱作者 收藏本文</w:t>
                                </w:r>
                              </w:p>
                            </w:sdtContent>
                          </w:sdt>
                          <w:sdt>
                            <w:sdtPr>
                              <w:rPr>
                                <w:rFonts w:ascii="Times New Roman" w:eastAsia="標楷體" w:hAnsi="Times New Roman" w:cs="Times New Roman"/>
                                <w:b/>
                                <w:bCs/>
                                <w:color w:val="000000" w:themeColor="text1"/>
                                <w:sz w:val="32"/>
                                <w:szCs w:val="32"/>
                              </w:rPr>
                              <w:alias w:val="作者"/>
                              <w:id w:val="15866544"/>
                              <w:dataBinding w:prefixMappings="xmlns:ns0='http://schemas.openxmlformats.org/package/2006/metadata/core-properties' xmlns:ns1='http://purl.org/dc/elements/1.1/'" w:xpath="/ns0:coreProperties[1]/ns1:creator[1]" w:storeItemID="{6C3C8BC8-F283-45AE-878A-BAB7291924A1}"/>
                              <w:text/>
                            </w:sdtPr>
                            <w:sdtEndPr/>
                            <w:sdtContent>
                              <w:p w:rsidR="00DE1020" w:rsidRPr="00CF2AF8" w:rsidRDefault="00DE1020">
                                <w:pPr>
                                  <w:rPr>
                                    <w:rFonts w:ascii="Times New Roman" w:eastAsia="標楷體" w:hAnsi="Times New Roman" w:cs="Times New Roman"/>
                                    <w:b/>
                                    <w:bCs/>
                                    <w:color w:val="000000" w:themeColor="text1"/>
                                    <w:sz w:val="32"/>
                                    <w:szCs w:val="32"/>
                                  </w:rPr>
                                </w:pPr>
                                <w:r w:rsidRPr="00CF2AF8">
                                  <w:rPr>
                                    <w:rFonts w:ascii="Times New Roman" w:eastAsia="標楷體" w:hAnsi="Times New Roman" w:cs="Times New Roman"/>
                                    <w:b/>
                                    <w:bCs/>
                                    <w:color w:val="000000" w:themeColor="text1"/>
                                    <w:sz w:val="32"/>
                                    <w:szCs w:val="32"/>
                                  </w:rPr>
                                  <w:t>TA509</w:t>
                                </w:r>
                                <w:proofErr w:type="gramStart"/>
                                <w:r w:rsidRPr="00CF2AF8">
                                  <w:rPr>
                                    <w:rFonts w:ascii="Times New Roman" w:eastAsia="標楷體" w:hAnsi="Times New Roman" w:cs="Times New Roman"/>
                                    <w:b/>
                                    <w:bCs/>
                                    <w:color w:val="000000" w:themeColor="text1"/>
                                    <w:sz w:val="32"/>
                                    <w:szCs w:val="32"/>
                                  </w:rPr>
                                  <w:t>言士</w:t>
                                </w:r>
                                <w:proofErr w:type="gramEnd"/>
                              </w:p>
                            </w:sdtContent>
                          </w:sdt>
                          <w:p w:rsidR="00DE1020" w:rsidRDefault="00DE1020">
                            <w:pPr>
                              <w:rPr>
                                <w:b/>
                                <w:bCs/>
                                <w:color w:val="000000" w:themeColor="text1"/>
                                <w:sz w:val="32"/>
                                <w:szCs w:val="32"/>
                              </w:rPr>
                            </w:pPr>
                            <w:r w:rsidRPr="00DE1020">
                              <w:rPr>
                                <w:noProof/>
                              </w:rPr>
                              <w:drawing>
                                <wp:inline distT="0" distB="0" distL="0" distR="0" wp14:anchorId="316FEE8E" wp14:editId="2E1F8465">
                                  <wp:extent cx="1418400" cy="849600"/>
                                  <wp:effectExtent l="0" t="0" r="0" b="8255"/>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18400" cy="849600"/>
                                          </a:xfrm>
                                          <a:prstGeom prst="rect">
                                            <a:avLst/>
                                          </a:prstGeom>
                                          <a:noFill/>
                                          <a:ln>
                                            <a:noFill/>
                                          </a:ln>
                                        </pic:spPr>
                                      </pic:pic>
                                    </a:graphicData>
                                  </a:graphic>
                                </wp:inline>
                              </w:drawing>
                            </w:r>
                            <w:r w:rsidR="00652DDE" w:rsidRPr="00652DDE">
                              <w:rPr>
                                <w:noProof/>
                              </w:rPr>
                              <w:drawing>
                                <wp:inline distT="0" distB="0" distL="0" distR="0">
                                  <wp:extent cx="809625" cy="809625"/>
                                  <wp:effectExtent l="0" t="0" r="9525" b="952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xbxContent>
                      </v:textbox>
                    </v:rect>
                    <w10:wrap anchorx="page" anchory="margin"/>
                  </v:group>
                </w:pict>
              </mc:Fallback>
            </mc:AlternateContent>
          </w:r>
          <w:r>
            <w:rPr>
              <w:rFonts w:ascii="新細明體" w:eastAsia="新細明體" w:hAnsi="新細明體" w:cs="新細明體"/>
              <w:kern w:val="0"/>
              <w:szCs w:val="24"/>
            </w:rPr>
            <w:br w:type="page"/>
          </w:r>
        </w:p>
      </w:sdtContent>
    </w:sdt>
    <w:p w:rsidR="00956131" w:rsidRPr="00956131" w:rsidRDefault="00956131" w:rsidP="00956131">
      <w:pPr>
        <w:widowControl/>
        <w:jc w:val="center"/>
        <w:textAlignment w:val="baseline"/>
        <w:rPr>
          <w:rFonts w:ascii="inherit" w:eastAsia="新細明體" w:hAnsi="inherit" w:cs="新細明體" w:hint="eastAsia"/>
          <w:kern w:val="0"/>
          <w:sz w:val="21"/>
          <w:szCs w:val="21"/>
        </w:rPr>
      </w:pPr>
    </w:p>
    <w:p w:rsidR="00956131" w:rsidRPr="00CF2AF8" w:rsidRDefault="00956131" w:rsidP="00CF2AF8">
      <w:pPr>
        <w:pStyle w:val="a"/>
      </w:pPr>
      <w:bookmarkStart w:id="0" w:name="_GoBack"/>
      <w:r w:rsidRPr="00CF2AF8">
        <w:t>我們想讓你知道的是</w:t>
      </w:r>
    </w:p>
    <w:bookmarkEnd w:id="0"/>
    <w:p w:rsidR="00956131" w:rsidRPr="00956131" w:rsidRDefault="00956131" w:rsidP="00A95AA0">
      <w:pPr>
        <w:pStyle w:val="12"/>
        <w:rPr>
          <w:rFonts w:hint="eastAsia"/>
        </w:rPr>
      </w:pPr>
      <w:r w:rsidRPr="00956131">
        <w:t>在這次「反送中」運動中，文宣擔當了道德思考的角色，在道德情緒過後進行思考，然後透過文字、藝術創作、連儂牆等將訊息傳出去。當訊息走到大眾，討論可以讓道德思考不會淪為只服務情緒的工具，連登在討論上就擔當了重要角色。</w:t>
      </w:r>
    </w:p>
    <w:p w:rsidR="00956131" w:rsidRPr="002C3FD5" w:rsidRDefault="00956131" w:rsidP="00A95AA0">
      <w:pPr>
        <w:pStyle w:val="12"/>
        <w:rPr>
          <w:rFonts w:hint="eastAsia"/>
        </w:rPr>
      </w:pPr>
      <w:proofErr w:type="gramStart"/>
      <w:r w:rsidRPr="002C3FD5">
        <w:t>警暴處處</w:t>
      </w:r>
      <w:proofErr w:type="gramEnd"/>
      <w:r w:rsidRPr="002C3FD5">
        <w:t>、</w:t>
      </w:r>
      <w:proofErr w:type="gramStart"/>
      <w:r w:rsidRPr="002C3FD5">
        <w:t>警黑合作</w:t>
      </w:r>
      <w:proofErr w:type="gramEnd"/>
      <w:r w:rsidRPr="002C3FD5">
        <w:t>讓這次「反送中」局部突破政見界線，於是有「藍黃是政見，黑白是良知」的說法。就算過去不將自己歸類為藍或黃，這次警隊海量的謊言也讓這次中立或政治冷感的人極度憤怒。然而，總有人好像黑白不分，甚至沒有思考與理解就批評示威者。</w:t>
      </w:r>
    </w:p>
    <w:p w:rsidR="00956131" w:rsidRPr="002C3FD5" w:rsidRDefault="00956131" w:rsidP="00A95AA0">
      <w:pPr>
        <w:pStyle w:val="12"/>
        <w:rPr>
          <w:rFonts w:hint="eastAsia"/>
        </w:rPr>
      </w:pPr>
      <w:r w:rsidRPr="002C3FD5">
        <w:t>另外，縱使勇武的示威行動有爭議，但為何總有人直指</w:t>
      </w:r>
      <w:proofErr w:type="gramStart"/>
      <w:r w:rsidRPr="002C3FD5">
        <w:t>示威者搞事</w:t>
      </w:r>
      <w:proofErr w:type="gramEnd"/>
      <w:r w:rsidRPr="002C3FD5">
        <w:t>，連討論的空間也沒有？這看似是沒有急切性的問題，但可能會帶來有意義的反思。</w:t>
      </w:r>
    </w:p>
    <w:p w:rsidR="00956131" w:rsidRPr="00956131" w:rsidRDefault="00956131" w:rsidP="00CF2AF8">
      <w:pPr>
        <w:pStyle w:val="a"/>
        <w:rPr>
          <w:rFonts w:hint="eastAsia"/>
        </w:rPr>
      </w:pPr>
      <w:r w:rsidRPr="00956131">
        <w:t>情緒先於理性思考</w:t>
      </w:r>
    </w:p>
    <w:p w:rsidR="00956131" w:rsidRPr="002C3FD5" w:rsidRDefault="00956131" w:rsidP="00A95AA0">
      <w:pPr>
        <w:pStyle w:val="12"/>
        <w:rPr>
          <w:rFonts w:hint="eastAsia"/>
        </w:rPr>
      </w:pPr>
      <w:r w:rsidRPr="002C3FD5">
        <w:t>現在談是非黑白，我們會直覺認為這是道德判斷的問題，卻沒有想過道德判斷／思考（</w:t>
      </w:r>
      <w:r w:rsidRPr="002C3FD5">
        <w:t>moral reasoning</w:t>
      </w:r>
      <w:r w:rsidRPr="002C3FD5">
        <w:t>）可能只是為道德情緒（</w:t>
      </w:r>
      <w:r w:rsidRPr="002C3FD5">
        <w:t>moral emotions</w:t>
      </w:r>
      <w:r w:rsidRPr="002C3FD5">
        <w:t>）服務。海德特（</w:t>
      </w:r>
      <w:r w:rsidRPr="002C3FD5">
        <w:t xml:space="preserve">Jonathan </w:t>
      </w:r>
      <w:proofErr w:type="spellStart"/>
      <w:r w:rsidRPr="002C3FD5">
        <w:t>Haidt</w:t>
      </w:r>
      <w:proofErr w:type="spellEnd"/>
      <w:r w:rsidRPr="002C3FD5">
        <w:t>）在其著作</w:t>
      </w:r>
      <w:proofErr w:type="gramStart"/>
      <w:r w:rsidRPr="002C3FD5">
        <w:t>《</w:t>
      </w:r>
      <w:proofErr w:type="gramEnd"/>
      <w:r w:rsidRPr="002C3FD5">
        <w:t>好人總是自以為是：政治與宗教如何將我們四分五裂</w:t>
      </w:r>
      <w:proofErr w:type="gramStart"/>
      <w:r w:rsidRPr="002C3FD5">
        <w:t>》（</w:t>
      </w:r>
      <w:proofErr w:type="gramEnd"/>
      <w:r w:rsidRPr="002C3FD5">
        <w:t>The Righteous Mind: Why good people are divided by Politics and Religion</w:t>
      </w:r>
      <w:proofErr w:type="gramStart"/>
      <w:r w:rsidRPr="002C3FD5">
        <w:t>）</w:t>
      </w:r>
      <w:proofErr w:type="gramEnd"/>
      <w:r w:rsidRPr="002C3FD5">
        <w:t xml:space="preserve"> </w:t>
      </w:r>
      <w:r w:rsidRPr="002C3FD5">
        <w:t>從心理學研究提出這個看法。先看看以下海德特提出的故事：</w:t>
      </w:r>
    </w:p>
    <w:p w:rsidR="00956131" w:rsidRPr="00956131" w:rsidRDefault="00956131" w:rsidP="00A95AA0">
      <w:pPr>
        <w:pStyle w:val="12"/>
        <w:rPr>
          <w:rFonts w:hint="eastAsia"/>
        </w:rPr>
      </w:pPr>
      <w:r w:rsidRPr="00956131">
        <w:t>有一家人養了一隻狗，有天他們發現狗在家門被車撞死了。他們聽說狗肉</w:t>
      </w:r>
      <w:proofErr w:type="gramStart"/>
      <w:r w:rsidRPr="00956131">
        <w:t>很</w:t>
      </w:r>
      <w:proofErr w:type="gramEnd"/>
      <w:r w:rsidRPr="00956131">
        <w:t>美味，所以他們</w:t>
      </w:r>
      <w:proofErr w:type="gramStart"/>
      <w:r w:rsidRPr="00956131">
        <w:t>將狗煮了</w:t>
      </w:r>
      <w:proofErr w:type="gramEnd"/>
      <w:r w:rsidRPr="00956131">
        <w:t>，成為他們當天的晚餐。沒有其他人看到（或知道）他們做了這件事。</w:t>
      </w:r>
    </w:p>
    <w:p w:rsidR="00956131" w:rsidRPr="00956131" w:rsidRDefault="00956131" w:rsidP="00A95AA0">
      <w:pPr>
        <w:pStyle w:val="12"/>
        <w:rPr>
          <w:rFonts w:hint="eastAsia"/>
        </w:rPr>
      </w:pPr>
      <w:r w:rsidRPr="00956131">
        <w:t>問題來了，這家人做的事情在道德上</w:t>
      </w:r>
      <w:proofErr w:type="gramStart"/>
      <w:r w:rsidRPr="00956131">
        <w:t>有錯嗎</w:t>
      </w:r>
      <w:proofErr w:type="gramEnd"/>
      <w:r w:rsidRPr="00956131">
        <w:t>？我相信絕大部分人（包括我）聽到都會感到</w:t>
      </w:r>
      <w:proofErr w:type="gramStart"/>
      <w:r w:rsidRPr="00956131">
        <w:t>憤怒，</w:t>
      </w:r>
      <w:proofErr w:type="gramEnd"/>
      <w:r w:rsidRPr="00956131">
        <w:t>然後肯定這家人道德上犯錯。可是，為什麼他們有錯？我們該怎樣解釋？在這事件裡，沒有人或動物受到實際傷害，為什麼道德上有錯呢？海德特發現面對這類沒有人實際受害卻觸</w:t>
      </w:r>
      <w:proofErr w:type="gramStart"/>
      <w:r w:rsidRPr="00956131">
        <w:t>踫</w:t>
      </w:r>
      <w:proofErr w:type="gramEnd"/>
      <w:r w:rsidRPr="00956131">
        <w:t>了禁忌的問題，很多人都無法立即提出完整解釋，但感到厭惡、反感或憤怒的情緒卻會立即湧現。</w:t>
      </w:r>
    </w:p>
    <w:p w:rsidR="00956131" w:rsidRPr="00956131" w:rsidRDefault="00956131" w:rsidP="00A95AA0">
      <w:pPr>
        <w:pStyle w:val="12"/>
        <w:rPr>
          <w:rFonts w:hint="eastAsia"/>
        </w:rPr>
      </w:pPr>
      <w:r w:rsidRPr="00956131">
        <w:t>海德特因此認為，道德判斷／思考只是為道德情緒服務，甚至我們會利用推論來支持我們的情緒是對的。海德特進一步指出，這些情緒容易被與「不尊重」、「厭惡」有關的情況所刺激，例如那家人應該尊重地將狗埋葬，吃掉就是侮辱生命。</w:t>
      </w:r>
    </w:p>
    <w:p w:rsidR="00956131" w:rsidRPr="00956131" w:rsidRDefault="00956131" w:rsidP="00A95AA0">
      <w:pPr>
        <w:pStyle w:val="12"/>
        <w:rPr>
          <w:rFonts w:hint="eastAsia"/>
        </w:rPr>
      </w:pPr>
      <w:r w:rsidRPr="00956131">
        <w:lastRenderedPageBreak/>
        <w:t>留意，我們不是在討論這家人將自己的狗吃掉是否道德的問題（我認為是不道德的），重點是在判斷他們的行動是否道德時，我們的情緒往往先於理性思考。如果同意這一點，我們就不難明白為什麼總會有人會好像是非不分地批評示威者</w:t>
      </w:r>
      <w:proofErr w:type="gramStart"/>
      <w:r w:rsidRPr="00956131">
        <w:t>——</w:t>
      </w:r>
      <w:proofErr w:type="gramEnd"/>
      <w:r w:rsidRPr="00956131">
        <w:t>這不是道德判斷問題，這是道德情緒問題。</w:t>
      </w:r>
    </w:p>
    <w:p w:rsidR="00956131" w:rsidRPr="00956131" w:rsidRDefault="00956131" w:rsidP="00CF2AF8">
      <w:pPr>
        <w:pStyle w:val="a"/>
        <w:rPr>
          <w:rFonts w:hint="eastAsia"/>
        </w:rPr>
      </w:pPr>
      <w:r w:rsidRPr="00956131">
        <w:t>情緒來了，製造受害者</w:t>
      </w:r>
    </w:p>
    <w:p w:rsidR="00956131" w:rsidRPr="00956131" w:rsidRDefault="00956131" w:rsidP="00A95AA0">
      <w:pPr>
        <w:pStyle w:val="12"/>
        <w:rPr>
          <w:rFonts w:hint="eastAsia"/>
        </w:rPr>
      </w:pPr>
      <w:r w:rsidRPr="00956131">
        <w:t>道德情緒先於理性的道德思考，後者甚至要為將那情緒合理化而存在，在這情況下道德思考有什麼招數呢？製造受害者。</w:t>
      </w:r>
    </w:p>
    <w:p w:rsidR="00956131" w:rsidRPr="00956131" w:rsidRDefault="00956131" w:rsidP="00A95AA0">
      <w:pPr>
        <w:pStyle w:val="12"/>
        <w:rPr>
          <w:rFonts w:hint="eastAsia"/>
        </w:rPr>
      </w:pPr>
      <w:r w:rsidRPr="00956131">
        <w:t>海德特創造了不同的故事，在故事裡沒有人受到任何實際傷害卻帶有冒犯元素（例如上文的吃狗故事），他發現就算他在創作故事時已經小心翼翼地將所有受實際傷害的角色移除，在</w:t>
      </w:r>
      <w:r w:rsidRPr="00956131">
        <w:t>1,620</w:t>
      </w:r>
      <w:r w:rsidRPr="00956131">
        <w:t>個受訪者當中，有</w:t>
      </w:r>
      <w:r w:rsidRPr="00956131">
        <w:t>38%</w:t>
      </w:r>
      <w:r w:rsidRPr="00956131">
        <w:t>仍然認為故事裡有受害者，例如在以上的吃狗故事，有受訪者認為那家人吃狗肉後會感到不適，成為受害者。</w:t>
      </w:r>
    </w:p>
    <w:p w:rsidR="00956131" w:rsidRPr="00956131" w:rsidRDefault="00956131" w:rsidP="00A95AA0">
      <w:pPr>
        <w:pStyle w:val="12"/>
        <w:rPr>
          <w:rFonts w:hint="eastAsia"/>
        </w:rPr>
      </w:pPr>
      <w:r w:rsidRPr="00956131">
        <w:t>我再強調，</w:t>
      </w:r>
      <w:proofErr w:type="gramStart"/>
      <w:r w:rsidRPr="00956131">
        <w:t>不是說吃狗肉</w:t>
      </w:r>
      <w:proofErr w:type="gramEnd"/>
      <w:r w:rsidRPr="00956131">
        <w:t>沒有道德問題（我是極力反對的），重點是道德思考的邏輯。從海德特的研究可以看到，不少人會將透過創造受害者來支持他們的道德判斷，儘管那些所謂的受害者根本是胡說八道。如果同意這個分析，我們會發現當權者、藍絲也是不停地創造受害者來批評示威者。然而，這不是理性道德思考，只是用來支持他們道德情緒的工具而已。</w:t>
      </w:r>
    </w:p>
    <w:p w:rsidR="00956131" w:rsidRPr="00956131" w:rsidRDefault="00956131" w:rsidP="00CF2AF8">
      <w:pPr>
        <w:pStyle w:val="a"/>
        <w:rPr>
          <w:rFonts w:hint="eastAsia"/>
        </w:rPr>
      </w:pPr>
      <w:r w:rsidRPr="00956131">
        <w:t>情緒來了，恫嚇！</w:t>
      </w:r>
    </w:p>
    <w:p w:rsidR="00956131" w:rsidRPr="00956131" w:rsidRDefault="00956131" w:rsidP="00A95AA0">
      <w:pPr>
        <w:pStyle w:val="12"/>
        <w:rPr>
          <w:rFonts w:hint="eastAsia"/>
        </w:rPr>
      </w:pPr>
      <w:r w:rsidRPr="00956131">
        <w:t>還有什麼招數？恫嚇。我們讀讀海德特在著作中提出的另一個對話：</w:t>
      </w:r>
    </w:p>
    <w:p w:rsidR="00956131" w:rsidRPr="00956131" w:rsidRDefault="00956131" w:rsidP="00A95AA0">
      <w:pPr>
        <w:pStyle w:val="12"/>
        <w:rPr>
          <w:rFonts w:hint="eastAsia"/>
        </w:rPr>
      </w:pPr>
      <w:r w:rsidRPr="00956131">
        <w:t>（在</w:t>
      </w:r>
      <w:r w:rsidRPr="00956131">
        <w:t>Indiana</w:t>
      </w:r>
      <w:r w:rsidRPr="00956131">
        <w:t>北部的麥當勞洗手間內，一名父親與一名四歲的兒子）</w:t>
      </w:r>
    </w:p>
    <w:p w:rsidR="00956131" w:rsidRPr="00956131" w:rsidRDefault="00956131" w:rsidP="00A95AA0">
      <w:pPr>
        <w:pStyle w:val="a6"/>
        <w:rPr>
          <w:rFonts w:hint="eastAsia"/>
        </w:rPr>
      </w:pPr>
      <w:r w:rsidRPr="00A95AA0">
        <w:rPr>
          <w:rFonts w:ascii="Times New Roman" w:hAnsi="Times New Roman" w:cs="Times New Roman"/>
        </w:rPr>
        <w:t>子：如果我</w:t>
      </w:r>
      <w:proofErr w:type="gramStart"/>
      <w:r w:rsidRPr="00A95AA0">
        <w:rPr>
          <w:rFonts w:ascii="Times New Roman" w:hAnsi="Times New Roman" w:cs="Times New Roman"/>
        </w:rPr>
        <w:t>在尿兜</w:t>
      </w:r>
      <w:proofErr w:type="gramEnd"/>
      <w:r w:rsidRPr="00A95AA0">
        <w:rPr>
          <w:rFonts w:ascii="Times New Roman" w:hAnsi="Times New Roman" w:cs="Times New Roman"/>
        </w:rPr>
        <w:t>大便會有什麼後果？</w:t>
      </w:r>
      <w:r w:rsidRPr="00A95AA0">
        <w:rPr>
          <w:rFonts w:ascii="Times New Roman" w:eastAsia="微軟正黑體" w:hAnsi="Times New Roman" w:cs="Times New Roman"/>
        </w:rPr>
        <w:br/>
      </w:r>
      <w:r w:rsidRPr="00A95AA0">
        <w:rPr>
          <w:rFonts w:ascii="Times New Roman" w:hAnsi="Times New Roman" w:cs="Times New Roman"/>
        </w:rPr>
        <w:t>父：會很噁心的！來，沖厠吧，然後洗手。</w:t>
      </w:r>
      <w:r w:rsidRPr="00A95AA0">
        <w:rPr>
          <w:rFonts w:ascii="Times New Roman" w:eastAsia="微軟正黑體" w:hAnsi="Times New Roman" w:cs="Times New Roman"/>
        </w:rPr>
        <w:br/>
      </w:r>
      <w:r w:rsidRPr="00A95AA0">
        <w:rPr>
          <w:rFonts w:ascii="Times New Roman" w:hAnsi="Times New Roman" w:cs="Times New Roman"/>
        </w:rPr>
        <w:t>（他們移動到洗手盤）</w:t>
      </w:r>
      <w:r w:rsidRPr="00A95AA0">
        <w:rPr>
          <w:rFonts w:ascii="Times New Roman" w:eastAsia="微軟正黑體" w:hAnsi="Times New Roman" w:cs="Times New Roman"/>
        </w:rPr>
        <w:br/>
      </w:r>
      <w:r w:rsidRPr="00A95AA0">
        <w:rPr>
          <w:rFonts w:ascii="Times New Roman" w:hAnsi="Times New Roman" w:cs="Times New Roman"/>
        </w:rPr>
        <w:t>子：如果我在洗手盤大便會有什麼後果？</w:t>
      </w:r>
      <w:r w:rsidRPr="00A95AA0">
        <w:rPr>
          <w:rFonts w:ascii="Times New Roman" w:eastAsia="微軟正黑體" w:hAnsi="Times New Roman" w:cs="Times New Roman"/>
        </w:rPr>
        <w:br/>
      </w:r>
      <w:r w:rsidRPr="00A95AA0">
        <w:rPr>
          <w:rFonts w:ascii="Times New Roman" w:hAnsi="Times New Roman" w:cs="Times New Roman"/>
        </w:rPr>
        <w:t>父：在這裡工作的人會很生氣。</w:t>
      </w:r>
      <w:r w:rsidRPr="00A95AA0">
        <w:rPr>
          <w:rFonts w:ascii="Times New Roman" w:eastAsia="微軟正黑體" w:hAnsi="Times New Roman" w:cs="Times New Roman"/>
        </w:rPr>
        <w:br/>
      </w:r>
      <w:r w:rsidRPr="00A95AA0">
        <w:rPr>
          <w:rFonts w:ascii="Times New Roman" w:hAnsi="Times New Roman" w:cs="Times New Roman"/>
        </w:rPr>
        <w:t>子：如果我在家裡的洗手盤大便呢？</w:t>
      </w:r>
      <w:r w:rsidRPr="00A95AA0">
        <w:rPr>
          <w:rFonts w:ascii="Times New Roman" w:eastAsia="微軟正黑體" w:hAnsi="Times New Roman" w:cs="Times New Roman"/>
        </w:rPr>
        <w:br/>
      </w:r>
      <w:r w:rsidRPr="00A95AA0">
        <w:rPr>
          <w:rFonts w:ascii="Times New Roman" w:hAnsi="Times New Roman" w:cs="Times New Roman"/>
        </w:rPr>
        <w:t>父：我會對你很生氣！</w:t>
      </w:r>
      <w:r w:rsidRPr="00A95AA0">
        <w:rPr>
          <w:rFonts w:ascii="Times New Roman" w:eastAsia="微軟正黑體" w:hAnsi="Times New Roman" w:cs="Times New Roman"/>
        </w:rPr>
        <w:br/>
      </w:r>
      <w:r w:rsidRPr="00956131">
        <w:t>子：如果你在家裡的洗手盤大便呢？</w:t>
      </w:r>
      <w:r w:rsidRPr="00956131">
        <w:rPr>
          <w:rFonts w:ascii="微軟正黑體" w:eastAsia="微軟正黑體" w:hAnsi="微軟正黑體" w:hint="eastAsia"/>
        </w:rPr>
        <w:br/>
      </w:r>
      <w:r w:rsidRPr="00956131">
        <w:t>父：你媽會對我生氣！</w:t>
      </w:r>
      <w:r w:rsidRPr="00956131">
        <w:rPr>
          <w:rFonts w:ascii="微軟正黑體" w:eastAsia="微軟正黑體" w:hAnsi="微軟正黑體" w:hint="eastAsia"/>
        </w:rPr>
        <w:br/>
      </w:r>
      <w:r w:rsidRPr="00956131">
        <w:t>子：如果我們全家人都在洗手盤大便呢？</w:t>
      </w:r>
      <w:r w:rsidRPr="00956131">
        <w:rPr>
          <w:rFonts w:ascii="微軟正黑體" w:eastAsia="微軟正黑體" w:hAnsi="微軟正黑體" w:hint="eastAsia"/>
        </w:rPr>
        <w:br/>
      </w:r>
      <w:r w:rsidRPr="00956131">
        <w:t>父：（猶疑）大概我們都會有麻煩！</w:t>
      </w:r>
      <w:r w:rsidRPr="00956131">
        <w:rPr>
          <w:rFonts w:ascii="微軟正黑體" w:eastAsia="微軟正黑體" w:hAnsi="微軟正黑體" w:hint="eastAsia"/>
        </w:rPr>
        <w:br/>
      </w:r>
      <w:r w:rsidRPr="00956131">
        <w:t>子：（大笑）那麼我們一起麻煩吧！</w:t>
      </w:r>
      <w:r w:rsidRPr="00956131">
        <w:rPr>
          <w:rFonts w:ascii="微軟正黑體" w:eastAsia="微軟正黑體" w:hAnsi="微軟正黑體" w:hint="eastAsia"/>
        </w:rPr>
        <w:br/>
      </w:r>
      <w:r w:rsidRPr="00956131">
        <w:t>父：快點擦乾手，我們要走了。</w:t>
      </w:r>
    </w:p>
    <w:p w:rsidR="00956131" w:rsidRPr="00956131" w:rsidRDefault="00956131" w:rsidP="00A95AA0">
      <w:pPr>
        <w:pStyle w:val="12"/>
        <w:rPr>
          <w:rFonts w:hint="eastAsia"/>
        </w:rPr>
      </w:pPr>
      <w:r w:rsidRPr="00956131">
        <w:lastRenderedPageBreak/>
        <w:t>在這個簡短的對話裡，年幼的兒子用問題不停推進，希望將對話裡的懲罰者「幹掉」，由麥當勞的員工、父親自己到母親。到最後，兒子將所有可能的「懲罰者」的人都打造成「罪犯」，父親還是要說「我們都會有麻煩」。在這個對話裡，父親要展示的不是理性思考（他無法說明為何他們都會有麻煩），而是讓兒子對在洗手盤大便有厭惡與恐懼的情緒，</w:t>
      </w:r>
      <w:proofErr w:type="gramStart"/>
      <w:r w:rsidRPr="00956131">
        <w:t>從而教道他</w:t>
      </w:r>
      <w:proofErr w:type="gramEnd"/>
      <w:r w:rsidRPr="00956131">
        <w:t>正確的洗手間禮儀。</w:t>
      </w:r>
    </w:p>
    <w:p w:rsidR="00956131" w:rsidRPr="00956131" w:rsidRDefault="00956131" w:rsidP="00A95AA0">
      <w:pPr>
        <w:pStyle w:val="12"/>
        <w:rPr>
          <w:rFonts w:hint="eastAsia"/>
        </w:rPr>
      </w:pPr>
      <w:r w:rsidRPr="00956131">
        <w:t>換言之，道德情緒過後（噁心），有些人不會展示道德思考，而只會讓對方感到同樣的噁心或恐懼，從而讓對方同意自己的判斷。如果同意這個分析，我們會發現當權者、藍絲也是不停地用這種手段來恫嚇大眾。</w:t>
      </w:r>
    </w:p>
    <w:p w:rsidR="00956131" w:rsidRPr="00956131" w:rsidRDefault="00956131" w:rsidP="00A95AA0">
      <w:pPr>
        <w:pStyle w:val="12"/>
        <w:rPr>
          <w:rFonts w:hint="eastAsia"/>
        </w:rPr>
      </w:pPr>
      <w:r w:rsidRPr="00956131">
        <w:t>說起來很絕望，但可能事實是很多人是非不分，因為情緒比理性更影響我們的判斷。我們可以做什麼？也許答案比想像中簡單</w:t>
      </w:r>
      <w:proofErr w:type="gramStart"/>
      <w:r w:rsidRPr="00956131">
        <w:t>——</w:t>
      </w:r>
      <w:proofErr w:type="gramEnd"/>
      <w:r w:rsidRPr="00956131">
        <w:t>積極進行道德思考，並且大力宣揚！</w:t>
      </w:r>
    </w:p>
    <w:p w:rsidR="00956131" w:rsidRPr="00956131" w:rsidRDefault="00956131" w:rsidP="00CF2AF8">
      <w:pPr>
        <w:pStyle w:val="a"/>
        <w:rPr>
          <w:rFonts w:hint="eastAsia"/>
        </w:rPr>
      </w:pPr>
      <w:r w:rsidRPr="00956131">
        <w:t>文宣的重要：道德思考的力量</w:t>
      </w:r>
    </w:p>
    <w:p w:rsidR="00956131" w:rsidRPr="00956131" w:rsidRDefault="00956131" w:rsidP="00A95AA0">
      <w:pPr>
        <w:pStyle w:val="12"/>
        <w:rPr>
          <w:rFonts w:hint="eastAsia"/>
        </w:rPr>
      </w:pPr>
      <w:r w:rsidRPr="00956131">
        <w:t>當然海德特的分析不是針對藍絲的，就算是支持運動的人，即使有多強的理據，很多即時反應、說法都是道德情緒主導的。這不是說我們沒有道德思考，在這次「反送中」運動中，文宣擔當了道德思考的角色，在道德情緒過後進行思考，然後透過文字、藝術創作、連儂牆等將訊息傳出去。當訊息走到大眾，討論可以讓道德思考不會淪為只服務情緒的工具，連登在討論上就擔當了重要角色。從這個角度看，「反送中」運動的特點不單是無大台</w:t>
      </w:r>
      <w:r w:rsidR="00CF2AF8">
        <w:rPr>
          <w:rFonts w:hint="eastAsia"/>
        </w:rPr>
        <w:t>，如圖</w:t>
      </w:r>
      <w:r w:rsidR="00CF2AF8">
        <w:rPr>
          <w:rFonts w:hint="eastAsia"/>
        </w:rPr>
        <w:t>1</w:t>
      </w:r>
      <w:r w:rsidR="004218BB">
        <w:rPr>
          <w:rFonts w:hint="eastAsia"/>
        </w:rPr>
        <w:t>所示</w:t>
      </w:r>
      <w:r w:rsidRPr="00956131">
        <w:t>。</w:t>
      </w:r>
    </w:p>
    <w:p w:rsidR="00956131" w:rsidRPr="00956131" w:rsidRDefault="00956131" w:rsidP="00A95AA0">
      <w:pPr>
        <w:pStyle w:val="12"/>
        <w:rPr>
          <w:rFonts w:hint="eastAsia"/>
        </w:rPr>
      </w:pPr>
      <w:r w:rsidRPr="00956131">
        <w:t>我們不難發現，親建制的人在這次運動中的「文宣」很薄弱，正</w:t>
      </w:r>
      <w:proofErr w:type="gramStart"/>
      <w:r w:rsidRPr="00956131">
        <w:t>正</w:t>
      </w:r>
      <w:proofErr w:type="gramEnd"/>
      <w:r w:rsidRPr="00956131">
        <w:t>反映了他們在道德思考上的軟弱無力。當然，無奈地道德思考的力量未必可以轉化成對抗的強度，但至少示威者之間的連結不單是情緒，更是理性的。我認為「反送中」海量的</w:t>
      </w:r>
      <w:proofErr w:type="gramStart"/>
      <w:r w:rsidRPr="00956131">
        <w:t>文宣是</w:t>
      </w:r>
      <w:proofErr w:type="gramEnd"/>
      <w:r w:rsidRPr="00956131">
        <w:t>「</w:t>
      </w:r>
      <w:proofErr w:type="gramStart"/>
      <w:r w:rsidRPr="00956131">
        <w:t>不篤灰</w:t>
      </w:r>
      <w:proofErr w:type="gramEnd"/>
      <w:r w:rsidRPr="00956131">
        <w:t>」、「</w:t>
      </w:r>
      <w:proofErr w:type="gramStart"/>
      <w:r w:rsidRPr="00956131">
        <w:t>不割席</w:t>
      </w:r>
      <w:proofErr w:type="gramEnd"/>
      <w:r w:rsidRPr="00956131">
        <w:t>」的重要基礎之一，從海德特的分析裡我看到印證。</w:t>
      </w:r>
    </w:p>
    <w:p w:rsidR="00956131" w:rsidRPr="00956131" w:rsidRDefault="00956131" w:rsidP="004218BB">
      <w:pPr>
        <w:widowControl/>
        <w:shd w:val="clear" w:color="auto" w:fill="FFFFFF"/>
        <w:spacing w:line="396" w:lineRule="atLeast"/>
        <w:jc w:val="center"/>
        <w:textAlignment w:val="baseline"/>
        <w:rPr>
          <w:rFonts w:ascii="inherit" w:eastAsia="新細明體" w:hAnsi="inherit" w:cs="新細明體" w:hint="eastAsia"/>
          <w:color w:val="4D4D4D"/>
          <w:spacing w:val="8"/>
          <w:kern w:val="0"/>
          <w:szCs w:val="24"/>
        </w:rPr>
      </w:pPr>
      <w:r w:rsidRPr="00956131">
        <w:rPr>
          <w:rFonts w:ascii="inherit" w:eastAsia="新細明體" w:hAnsi="inherit" w:cs="新細明體" w:hint="eastAsia"/>
          <w:noProof/>
          <w:color w:val="4D4D4D"/>
          <w:spacing w:val="8"/>
          <w:kern w:val="0"/>
          <w:szCs w:val="24"/>
        </w:rPr>
        <w:lastRenderedPageBreak/>
        <w:drawing>
          <wp:inline distT="0" distB="0" distL="0" distR="0" wp14:anchorId="1BEBDDB9" wp14:editId="42A5D0BB">
            <wp:extent cx="4762500" cy="3171825"/>
            <wp:effectExtent l="0" t="0" r="0" b="9525"/>
            <wp:docPr id="3" name="圖片 3" descr="RTX75OI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TX75OI9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3171825"/>
                    </a:xfrm>
                    <a:prstGeom prst="rect">
                      <a:avLst/>
                    </a:prstGeom>
                    <a:noFill/>
                    <a:ln>
                      <a:noFill/>
                    </a:ln>
                  </pic:spPr>
                </pic:pic>
              </a:graphicData>
            </a:graphic>
          </wp:inline>
        </w:drawing>
      </w:r>
    </w:p>
    <w:p w:rsidR="00956131" w:rsidRPr="004218BB" w:rsidRDefault="004218BB" w:rsidP="004218BB">
      <w:pPr>
        <w:pStyle w:val="a7"/>
      </w:pPr>
      <w:r w:rsidRPr="004218BB">
        <w:t>圖</w:t>
      </w:r>
      <w:r w:rsidRPr="004218BB">
        <w:t xml:space="preserve">1 </w:t>
      </w:r>
      <w:r w:rsidR="00956131" w:rsidRPr="004218BB">
        <w:t xml:space="preserve">Photo Credit: Susana Vera / Reuters / </w:t>
      </w:r>
      <w:proofErr w:type="gramStart"/>
      <w:r w:rsidR="00956131" w:rsidRPr="004218BB">
        <w:t>達志影像</w:t>
      </w:r>
      <w:proofErr w:type="gramEnd"/>
    </w:p>
    <w:p w:rsidR="00956131" w:rsidRPr="00956131" w:rsidRDefault="00956131" w:rsidP="00A95AA0">
      <w:pPr>
        <w:pStyle w:val="12"/>
        <w:rPr>
          <w:rFonts w:hint="eastAsia"/>
        </w:rPr>
      </w:pPr>
      <w:r w:rsidRPr="00956131">
        <w:t>另一方面，示威升級，很多行動都超出了「</w:t>
      </w:r>
      <w:proofErr w:type="gramStart"/>
      <w:r w:rsidRPr="00956131">
        <w:t>和理非</w:t>
      </w:r>
      <w:proofErr w:type="gramEnd"/>
      <w:r w:rsidRPr="00956131">
        <w:t>」的想像，前線的行動不停在衝擊「</w:t>
      </w:r>
      <w:proofErr w:type="gramStart"/>
      <w:r w:rsidRPr="00956131">
        <w:t>和理非</w:t>
      </w:r>
      <w:proofErr w:type="gramEnd"/>
      <w:r w:rsidRPr="00956131">
        <w:t>」的信念。對錯？可以是理性判斷，也可能只是情緒使然。如果同意海德特的分析，「</w:t>
      </w:r>
      <w:proofErr w:type="gramStart"/>
      <w:r w:rsidRPr="00956131">
        <w:t>和理非</w:t>
      </w:r>
      <w:proofErr w:type="gramEnd"/>
      <w:r w:rsidRPr="00956131">
        <w:t>」看到暴力的畫面一定會出現情緒（正如前線看到「和理非」的緩慢反應會感到生氣），認為那是錯的。</w:t>
      </w:r>
    </w:p>
    <w:p w:rsidR="00956131" w:rsidRPr="00956131" w:rsidRDefault="00956131" w:rsidP="00A95AA0">
      <w:pPr>
        <w:pStyle w:val="12"/>
        <w:rPr>
          <w:rFonts w:hint="eastAsia"/>
        </w:rPr>
      </w:pPr>
      <w:r w:rsidRPr="00956131">
        <w:t>在判斷是非對錯之先，不妨先盡量放下情緒，努力思考，問問自己：為什麼我們認為暴力示威就是錯？</w:t>
      </w:r>
      <w:proofErr w:type="gramStart"/>
      <w:r w:rsidRPr="00956131">
        <w:t>理據是什麼</w:t>
      </w:r>
      <w:proofErr w:type="gramEnd"/>
      <w:r w:rsidRPr="00956131">
        <w:t>？我們的「</w:t>
      </w:r>
      <w:proofErr w:type="gramStart"/>
      <w:r w:rsidRPr="00956131">
        <w:t>反感」</w:t>
      </w:r>
      <w:proofErr w:type="gramEnd"/>
      <w:r w:rsidRPr="00956131">
        <w:t>的基礎是理性還是情緒？如果我們沒有答案，可否多了解前線的想法，或者多閱讀</w:t>
      </w:r>
      <w:proofErr w:type="gramStart"/>
      <w:r w:rsidRPr="00956131">
        <w:t>（</w:t>
      </w:r>
      <w:proofErr w:type="gramEnd"/>
      <w:r w:rsidRPr="00956131">
        <w:t>例如讀</w:t>
      </w:r>
      <w:r w:rsidRPr="00956131">
        <w:t xml:space="preserve">Candice </w:t>
      </w:r>
      <w:proofErr w:type="spellStart"/>
      <w:r w:rsidRPr="00956131">
        <w:t>Delmas</w:t>
      </w:r>
      <w:proofErr w:type="spellEnd"/>
      <w:r w:rsidRPr="00956131">
        <w:t>的</w:t>
      </w:r>
      <w:proofErr w:type="gramStart"/>
      <w:r w:rsidRPr="00956131">
        <w:t>《</w:t>
      </w:r>
      <w:proofErr w:type="gramEnd"/>
      <w:r w:rsidRPr="00956131">
        <w:t>A Duty to Resist: When disobedience should be uncivil</w:t>
      </w:r>
      <w:proofErr w:type="gramStart"/>
      <w:r w:rsidRPr="00956131">
        <w:t>》</w:t>
      </w:r>
      <w:proofErr w:type="gramEnd"/>
      <w:r w:rsidRPr="00956131">
        <w:t>，有很好的分析</w:t>
      </w:r>
      <w:proofErr w:type="gramStart"/>
      <w:r w:rsidRPr="00956131">
        <w:t>）</w:t>
      </w:r>
      <w:proofErr w:type="gramEnd"/>
      <w:r w:rsidRPr="00956131">
        <w:t>？更重要的是，就算有多艱難，也不要放棄對話。</w:t>
      </w:r>
    </w:p>
    <w:p w:rsidR="00956131" w:rsidRPr="00956131" w:rsidRDefault="00956131" w:rsidP="00A95AA0">
      <w:pPr>
        <w:pStyle w:val="12"/>
        <w:rPr>
          <w:rFonts w:hint="eastAsia"/>
        </w:rPr>
      </w:pPr>
      <w:r w:rsidRPr="00956131">
        <w:t>我尊重思考的結果，因為仍然相信道德思考的力量，而我每次走過不同地區的連儂牆時都更有強的信念。早前有人批評援引尼采「與怪物戰鬥的人，應當小心自己不要成為怪物」的人不尊重前線，我倒認為不用敏感</w:t>
      </w:r>
      <w:proofErr w:type="gramStart"/>
      <w:r w:rsidRPr="00956131">
        <w:t>——</w:t>
      </w:r>
      <w:proofErr w:type="gramEnd"/>
      <w:r w:rsidRPr="00956131">
        <w:t>我仍然相信道德思考本身就是一種道德力量，儘管大家的結論未必相同，所以只要不停思考就能讓我們不會成為怪物，因為思考與否就是我們與當權者的</w:t>
      </w:r>
      <w:proofErr w:type="gramStart"/>
      <w:r w:rsidRPr="00956131">
        <w:t>人禽之</w:t>
      </w:r>
      <w:proofErr w:type="gramEnd"/>
      <w:r w:rsidRPr="00956131">
        <w:t>別。</w:t>
      </w:r>
    </w:p>
    <w:p w:rsidR="008E388E" w:rsidRPr="00956131" w:rsidRDefault="008E388E"/>
    <w:sectPr w:rsidR="008E388E" w:rsidRPr="00956131" w:rsidSect="00DE1020">
      <w:pgSz w:w="11906" w:h="16838"/>
      <w:pgMar w:top="1440" w:right="1800" w:bottom="1440" w:left="1800" w:header="851" w:footer="992" w:gutter="0"/>
      <w:pgNumType w:start="0"/>
      <w:cols w:space="425"/>
      <w:titlePg/>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inherit">
    <w:altName w:val="Times New Roman"/>
    <w:panose1 w:val="00000000000000000000"/>
    <w:charset w:val="00"/>
    <w:family w:val="roman"/>
    <w:notTrueType/>
    <w:pitch w:val="default"/>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087" w:usb1="288F4000" w:usb2="00000016" w:usb3="00000000" w:csb0="00100009"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27AC6"/>
    <w:multiLevelType w:val="hybridMultilevel"/>
    <w:tmpl w:val="5FAE1716"/>
    <w:lvl w:ilvl="0" w:tplc="01B6027C">
      <w:start w:val="1"/>
      <w:numFmt w:val="taiwaneseCountingThousand"/>
      <w:pStyle w:val="a"/>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57B17963"/>
    <w:multiLevelType w:val="multilevel"/>
    <w:tmpl w:val="32A40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131"/>
    <w:rsid w:val="00117451"/>
    <w:rsid w:val="002C3FD5"/>
    <w:rsid w:val="004218BB"/>
    <w:rsid w:val="00652DDE"/>
    <w:rsid w:val="008E388E"/>
    <w:rsid w:val="00956131"/>
    <w:rsid w:val="00A95AA0"/>
    <w:rsid w:val="00CF2AF8"/>
    <w:rsid w:val="00DE102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pPr>
  </w:style>
  <w:style w:type="paragraph" w:styleId="1">
    <w:name w:val="heading 1"/>
    <w:basedOn w:val="a0"/>
    <w:next w:val="a0"/>
    <w:link w:val="10"/>
    <w:uiPriority w:val="9"/>
    <w:qFormat/>
    <w:rsid w:val="002C3FD5"/>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956131"/>
    <w:rPr>
      <w:rFonts w:asciiTheme="majorHAnsi" w:eastAsiaTheme="majorEastAsia" w:hAnsiTheme="majorHAnsi" w:cstheme="majorBidi"/>
      <w:sz w:val="18"/>
      <w:szCs w:val="18"/>
    </w:rPr>
  </w:style>
  <w:style w:type="character" w:customStyle="1" w:styleId="a5">
    <w:name w:val="註解方塊文字 字元"/>
    <w:basedOn w:val="a1"/>
    <w:link w:val="a4"/>
    <w:uiPriority w:val="99"/>
    <w:semiHidden/>
    <w:rsid w:val="00956131"/>
    <w:rPr>
      <w:rFonts w:asciiTheme="majorHAnsi" w:eastAsiaTheme="majorEastAsia" w:hAnsiTheme="majorHAnsi" w:cstheme="majorBidi"/>
      <w:sz w:val="18"/>
      <w:szCs w:val="18"/>
    </w:rPr>
  </w:style>
  <w:style w:type="character" w:customStyle="1" w:styleId="10">
    <w:name w:val="標題 1 字元"/>
    <w:basedOn w:val="a1"/>
    <w:link w:val="1"/>
    <w:uiPriority w:val="9"/>
    <w:rsid w:val="002C3FD5"/>
    <w:rPr>
      <w:rFonts w:asciiTheme="majorHAnsi" w:eastAsiaTheme="majorEastAsia" w:hAnsiTheme="majorHAnsi" w:cstheme="majorBidi"/>
      <w:b/>
      <w:bCs/>
      <w:kern w:val="52"/>
      <w:sz w:val="52"/>
      <w:szCs w:val="52"/>
    </w:rPr>
  </w:style>
  <w:style w:type="paragraph" w:customStyle="1" w:styleId="12">
    <w:name w:val="段落12"/>
    <w:basedOn w:val="a0"/>
    <w:autoRedefine/>
    <w:qFormat/>
    <w:rsid w:val="00A95AA0"/>
    <w:pPr>
      <w:widowControl/>
      <w:shd w:val="clear" w:color="auto" w:fill="FFFFFF"/>
      <w:spacing w:line="396" w:lineRule="atLeast"/>
      <w:ind w:firstLineChars="200" w:firstLine="512"/>
      <w:textAlignment w:val="baseline"/>
    </w:pPr>
    <w:rPr>
      <w:rFonts w:ascii="inherit" w:eastAsia="標楷體" w:hAnsi="inherit" w:cs="新細明體"/>
      <w:color w:val="4D4D4D"/>
      <w:spacing w:val="8"/>
      <w:kern w:val="0"/>
      <w:szCs w:val="24"/>
    </w:rPr>
  </w:style>
  <w:style w:type="paragraph" w:customStyle="1" w:styleId="a6">
    <w:name w:val="對話"/>
    <w:basedOn w:val="a0"/>
    <w:autoRedefine/>
    <w:qFormat/>
    <w:rsid w:val="00A95AA0"/>
    <w:pPr>
      <w:widowControl/>
      <w:shd w:val="clear" w:color="auto" w:fill="FFFFFF"/>
      <w:spacing w:line="396" w:lineRule="atLeast"/>
      <w:textAlignment w:val="baseline"/>
    </w:pPr>
    <w:rPr>
      <w:rFonts w:ascii="inherit" w:eastAsia="標楷體" w:hAnsi="inherit" w:cs="新細明體"/>
      <w:color w:val="4D4D4D"/>
      <w:spacing w:val="8"/>
      <w:kern w:val="0"/>
      <w:szCs w:val="24"/>
    </w:rPr>
  </w:style>
  <w:style w:type="paragraph" w:customStyle="1" w:styleId="a">
    <w:name w:val="小節"/>
    <w:basedOn w:val="a0"/>
    <w:autoRedefine/>
    <w:qFormat/>
    <w:rsid w:val="00CF2AF8"/>
    <w:pPr>
      <w:numPr>
        <w:numId w:val="2"/>
      </w:numPr>
    </w:pPr>
    <w:rPr>
      <w:rFonts w:ascii="Times New Roman" w:eastAsia="標楷體" w:hAnsi="Times New Roman" w:cs="Times New Roman"/>
      <w:sz w:val="32"/>
      <w:szCs w:val="32"/>
    </w:rPr>
  </w:style>
  <w:style w:type="paragraph" w:customStyle="1" w:styleId="a7">
    <w:name w:val="圖"/>
    <w:basedOn w:val="a0"/>
    <w:autoRedefine/>
    <w:qFormat/>
    <w:rsid w:val="004218BB"/>
    <w:pPr>
      <w:widowControl/>
      <w:shd w:val="clear" w:color="auto" w:fill="FFFFFF"/>
      <w:spacing w:line="396" w:lineRule="atLeast"/>
      <w:jc w:val="center"/>
      <w:textAlignment w:val="baseline"/>
    </w:pPr>
    <w:rPr>
      <w:rFonts w:ascii="Times New Roman" w:eastAsia="標楷體" w:hAnsi="Times New Roman" w:cs="Times New Roman"/>
      <w:spacing w:val="8"/>
      <w:kern w:val="0"/>
      <w:szCs w:val="24"/>
      <w:bdr w:val="none" w:sz="0" w:space="0" w:color="auto" w:frame="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pPr>
  </w:style>
  <w:style w:type="paragraph" w:styleId="1">
    <w:name w:val="heading 1"/>
    <w:basedOn w:val="a0"/>
    <w:next w:val="a0"/>
    <w:link w:val="10"/>
    <w:uiPriority w:val="9"/>
    <w:qFormat/>
    <w:rsid w:val="002C3FD5"/>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956131"/>
    <w:rPr>
      <w:rFonts w:asciiTheme="majorHAnsi" w:eastAsiaTheme="majorEastAsia" w:hAnsiTheme="majorHAnsi" w:cstheme="majorBidi"/>
      <w:sz w:val="18"/>
      <w:szCs w:val="18"/>
    </w:rPr>
  </w:style>
  <w:style w:type="character" w:customStyle="1" w:styleId="a5">
    <w:name w:val="註解方塊文字 字元"/>
    <w:basedOn w:val="a1"/>
    <w:link w:val="a4"/>
    <w:uiPriority w:val="99"/>
    <w:semiHidden/>
    <w:rsid w:val="00956131"/>
    <w:rPr>
      <w:rFonts w:asciiTheme="majorHAnsi" w:eastAsiaTheme="majorEastAsia" w:hAnsiTheme="majorHAnsi" w:cstheme="majorBidi"/>
      <w:sz w:val="18"/>
      <w:szCs w:val="18"/>
    </w:rPr>
  </w:style>
  <w:style w:type="character" w:customStyle="1" w:styleId="10">
    <w:name w:val="標題 1 字元"/>
    <w:basedOn w:val="a1"/>
    <w:link w:val="1"/>
    <w:uiPriority w:val="9"/>
    <w:rsid w:val="002C3FD5"/>
    <w:rPr>
      <w:rFonts w:asciiTheme="majorHAnsi" w:eastAsiaTheme="majorEastAsia" w:hAnsiTheme="majorHAnsi" w:cstheme="majorBidi"/>
      <w:b/>
      <w:bCs/>
      <w:kern w:val="52"/>
      <w:sz w:val="52"/>
      <w:szCs w:val="52"/>
    </w:rPr>
  </w:style>
  <w:style w:type="paragraph" w:customStyle="1" w:styleId="12">
    <w:name w:val="段落12"/>
    <w:basedOn w:val="a0"/>
    <w:autoRedefine/>
    <w:qFormat/>
    <w:rsid w:val="00A95AA0"/>
    <w:pPr>
      <w:widowControl/>
      <w:shd w:val="clear" w:color="auto" w:fill="FFFFFF"/>
      <w:spacing w:line="396" w:lineRule="atLeast"/>
      <w:ind w:firstLineChars="200" w:firstLine="512"/>
      <w:textAlignment w:val="baseline"/>
    </w:pPr>
    <w:rPr>
      <w:rFonts w:ascii="inherit" w:eastAsia="標楷體" w:hAnsi="inherit" w:cs="新細明體"/>
      <w:color w:val="4D4D4D"/>
      <w:spacing w:val="8"/>
      <w:kern w:val="0"/>
      <w:szCs w:val="24"/>
    </w:rPr>
  </w:style>
  <w:style w:type="paragraph" w:customStyle="1" w:styleId="a6">
    <w:name w:val="對話"/>
    <w:basedOn w:val="a0"/>
    <w:autoRedefine/>
    <w:qFormat/>
    <w:rsid w:val="00A95AA0"/>
    <w:pPr>
      <w:widowControl/>
      <w:shd w:val="clear" w:color="auto" w:fill="FFFFFF"/>
      <w:spacing w:line="396" w:lineRule="atLeast"/>
      <w:textAlignment w:val="baseline"/>
    </w:pPr>
    <w:rPr>
      <w:rFonts w:ascii="inherit" w:eastAsia="標楷體" w:hAnsi="inherit" w:cs="新細明體"/>
      <w:color w:val="4D4D4D"/>
      <w:spacing w:val="8"/>
      <w:kern w:val="0"/>
      <w:szCs w:val="24"/>
    </w:rPr>
  </w:style>
  <w:style w:type="paragraph" w:customStyle="1" w:styleId="a">
    <w:name w:val="小節"/>
    <w:basedOn w:val="a0"/>
    <w:autoRedefine/>
    <w:qFormat/>
    <w:rsid w:val="00CF2AF8"/>
    <w:pPr>
      <w:numPr>
        <w:numId w:val="2"/>
      </w:numPr>
    </w:pPr>
    <w:rPr>
      <w:rFonts w:ascii="Times New Roman" w:eastAsia="標楷體" w:hAnsi="Times New Roman" w:cs="Times New Roman"/>
      <w:sz w:val="32"/>
      <w:szCs w:val="32"/>
    </w:rPr>
  </w:style>
  <w:style w:type="paragraph" w:customStyle="1" w:styleId="a7">
    <w:name w:val="圖"/>
    <w:basedOn w:val="a0"/>
    <w:autoRedefine/>
    <w:qFormat/>
    <w:rsid w:val="004218BB"/>
    <w:pPr>
      <w:widowControl/>
      <w:shd w:val="clear" w:color="auto" w:fill="FFFFFF"/>
      <w:spacing w:line="396" w:lineRule="atLeast"/>
      <w:jc w:val="center"/>
      <w:textAlignment w:val="baseline"/>
    </w:pPr>
    <w:rPr>
      <w:rFonts w:ascii="Times New Roman" w:eastAsia="標楷體" w:hAnsi="Times New Roman" w:cs="Times New Roman"/>
      <w:spacing w:val="8"/>
      <w:kern w:val="0"/>
      <w:szCs w:val="24"/>
      <w:bdr w:val="none" w:sz="0" w:space="0" w:color="auto" w:frame="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3749473">
      <w:bodyDiv w:val="1"/>
      <w:marLeft w:val="0"/>
      <w:marRight w:val="0"/>
      <w:marTop w:val="0"/>
      <w:marBottom w:val="0"/>
      <w:divBdr>
        <w:top w:val="none" w:sz="0" w:space="0" w:color="auto"/>
        <w:left w:val="none" w:sz="0" w:space="0" w:color="auto"/>
        <w:bottom w:val="none" w:sz="0" w:space="0" w:color="auto"/>
        <w:right w:val="none" w:sz="0" w:space="0" w:color="auto"/>
      </w:divBdr>
      <w:divsChild>
        <w:div w:id="1556970238">
          <w:marLeft w:val="0"/>
          <w:marRight w:val="0"/>
          <w:marTop w:val="0"/>
          <w:marBottom w:val="0"/>
          <w:divBdr>
            <w:top w:val="none" w:sz="0" w:space="0" w:color="auto"/>
            <w:left w:val="none" w:sz="0" w:space="0" w:color="auto"/>
            <w:bottom w:val="none" w:sz="0" w:space="0" w:color="auto"/>
            <w:right w:val="none" w:sz="0" w:space="0" w:color="auto"/>
          </w:divBdr>
          <w:divsChild>
            <w:div w:id="1048457460">
              <w:marLeft w:val="0"/>
              <w:marRight w:val="0"/>
              <w:marTop w:val="0"/>
              <w:marBottom w:val="225"/>
              <w:divBdr>
                <w:top w:val="single" w:sz="18" w:space="15" w:color="333333"/>
                <w:left w:val="single" w:sz="18" w:space="15" w:color="333333"/>
                <w:bottom w:val="single" w:sz="18" w:space="15" w:color="333333"/>
                <w:right w:val="single" w:sz="18" w:space="15" w:color="333333"/>
              </w:divBdr>
            </w:div>
            <w:div w:id="2119136860">
              <w:marLeft w:val="0"/>
              <w:marRight w:val="0"/>
              <w:marTop w:val="0"/>
              <w:marBottom w:val="0"/>
              <w:divBdr>
                <w:top w:val="none" w:sz="0" w:space="0" w:color="auto"/>
                <w:left w:val="none" w:sz="0" w:space="0" w:color="auto"/>
                <w:bottom w:val="none" w:sz="0" w:space="0" w:color="auto"/>
                <w:right w:val="none" w:sz="0" w:space="0" w:color="auto"/>
              </w:divBdr>
              <w:divsChild>
                <w:div w:id="5010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193924">
          <w:marLeft w:val="0"/>
          <w:marRight w:val="0"/>
          <w:marTop w:val="0"/>
          <w:marBottom w:val="0"/>
          <w:divBdr>
            <w:top w:val="none" w:sz="0" w:space="0" w:color="auto"/>
            <w:left w:val="none" w:sz="0" w:space="0" w:color="auto"/>
            <w:bottom w:val="none" w:sz="0" w:space="0" w:color="auto"/>
            <w:right w:val="none" w:sz="0" w:space="0" w:color="auto"/>
          </w:divBdr>
          <w:divsChild>
            <w:div w:id="1728263311">
              <w:marLeft w:val="0"/>
              <w:marRight w:val="0"/>
              <w:marTop w:val="0"/>
              <w:marBottom w:val="0"/>
              <w:divBdr>
                <w:top w:val="none" w:sz="0" w:space="0" w:color="auto"/>
                <w:left w:val="none" w:sz="0" w:space="0" w:color="auto"/>
                <w:bottom w:val="none" w:sz="0" w:space="0" w:color="auto"/>
                <w:right w:val="none" w:sz="0" w:space="0" w:color="auto"/>
              </w:divBdr>
              <w:divsChild>
                <w:div w:id="21976816">
                  <w:marLeft w:val="0"/>
                  <w:marRight w:val="0"/>
                  <w:marTop w:val="0"/>
                  <w:marBottom w:val="0"/>
                  <w:divBdr>
                    <w:top w:val="none" w:sz="0" w:space="0" w:color="auto"/>
                    <w:left w:val="none" w:sz="0" w:space="0" w:color="auto"/>
                    <w:bottom w:val="none" w:sz="0" w:space="0" w:color="auto"/>
                    <w:right w:val="none" w:sz="0" w:space="0" w:color="auto"/>
                  </w:divBdr>
                  <w:divsChild>
                    <w:div w:id="1187216266">
                      <w:marLeft w:val="0"/>
                      <w:marRight w:val="0"/>
                      <w:marTop w:val="0"/>
                      <w:marBottom w:val="150"/>
                      <w:divBdr>
                        <w:top w:val="none" w:sz="0" w:space="0" w:color="auto"/>
                        <w:left w:val="none" w:sz="0" w:space="0" w:color="auto"/>
                        <w:bottom w:val="none" w:sz="0" w:space="0" w:color="auto"/>
                        <w:right w:val="single" w:sz="18" w:space="11" w:color="F7F7F7"/>
                      </w:divBdr>
                      <w:divsChild>
                        <w:div w:id="10257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371882">
                  <w:marLeft w:val="0"/>
                  <w:marRight w:val="0"/>
                  <w:marTop w:val="0"/>
                  <w:marBottom w:val="0"/>
                  <w:divBdr>
                    <w:top w:val="single" w:sz="6" w:space="12" w:color="CCCCCC"/>
                    <w:left w:val="single" w:sz="6" w:space="12" w:color="CCCCCC"/>
                    <w:bottom w:val="single" w:sz="6" w:space="12" w:color="CCCCCC"/>
                    <w:right w:val="single" w:sz="6" w:space="12" w:color="CCCCCC"/>
                  </w:divBdr>
                  <w:divsChild>
                    <w:div w:id="1423405833">
                      <w:marLeft w:val="0"/>
                      <w:marRight w:val="0"/>
                      <w:marTop w:val="0"/>
                      <w:marBottom w:val="0"/>
                      <w:divBdr>
                        <w:top w:val="none" w:sz="0" w:space="0" w:color="auto"/>
                        <w:left w:val="none" w:sz="0" w:space="0" w:color="auto"/>
                        <w:bottom w:val="none" w:sz="0" w:space="0" w:color="auto"/>
                        <w:right w:val="none" w:sz="0" w:space="0" w:color="auto"/>
                      </w:divBdr>
                    </w:div>
                  </w:divsChild>
                </w:div>
                <w:div w:id="1843154288">
                  <w:marLeft w:val="0"/>
                  <w:marRight w:val="0"/>
                  <w:marTop w:val="150"/>
                  <w:marBottom w:val="0"/>
                  <w:divBdr>
                    <w:top w:val="single" w:sz="6" w:space="4" w:color="CCCCCC"/>
                    <w:left w:val="single" w:sz="6" w:space="0" w:color="CCCCCC"/>
                    <w:bottom w:val="single" w:sz="6" w:space="4" w:color="CCCCCC"/>
                    <w:right w:val="single" w:sz="6" w:space="0" w:color="CCCCCC"/>
                  </w:divBdr>
                  <w:divsChild>
                    <w:div w:id="1700164175">
                      <w:marLeft w:val="0"/>
                      <w:marRight w:val="0"/>
                      <w:marTop w:val="0"/>
                      <w:marBottom w:val="0"/>
                      <w:divBdr>
                        <w:top w:val="none" w:sz="0" w:space="9" w:color="auto"/>
                        <w:left w:val="none" w:sz="0" w:space="0" w:color="auto"/>
                        <w:bottom w:val="none" w:sz="0" w:space="9" w:color="auto"/>
                        <w:right w:val="single" w:sz="6" w:space="0" w:color="CCCCCC"/>
                      </w:divBdr>
                    </w:div>
                  </w:divsChild>
                </w:div>
              </w:divsChild>
            </w:div>
            <w:div w:id="1149009664">
              <w:marLeft w:val="0"/>
              <w:marRight w:val="0"/>
              <w:marTop w:val="225"/>
              <w:marBottom w:val="450"/>
              <w:divBdr>
                <w:top w:val="single" w:sz="6" w:space="18" w:color="EEEEEE"/>
                <w:left w:val="single" w:sz="6" w:space="18" w:color="EEEEEE"/>
                <w:bottom w:val="single" w:sz="6" w:space="18" w:color="EEEEEE"/>
                <w:right w:val="single" w:sz="6" w:space="18" w:color="EEEEEE"/>
              </w:divBdr>
              <w:divsChild>
                <w:div w:id="793214716">
                  <w:marLeft w:val="0"/>
                  <w:marRight w:val="0"/>
                  <w:marTop w:val="375"/>
                  <w:marBottom w:val="0"/>
                  <w:divBdr>
                    <w:top w:val="dotted" w:sz="6" w:space="6" w:color="CCCCCC"/>
                    <w:left w:val="none" w:sz="0" w:space="0" w:color="auto"/>
                    <w:bottom w:val="none" w:sz="0" w:space="1" w:color="auto"/>
                    <w:right w:val="none" w:sz="0" w:space="0" w:color="auto"/>
                  </w:divBdr>
                  <w:divsChild>
                    <w:div w:id="1874924460">
                      <w:blockQuote w:val="1"/>
                      <w:marLeft w:val="0"/>
                      <w:marRight w:val="0"/>
                      <w:marTop w:val="678"/>
                      <w:marBottom w:val="678"/>
                      <w:divBdr>
                        <w:top w:val="single" w:sz="6" w:space="31" w:color="85BACE"/>
                        <w:left w:val="none" w:sz="0" w:space="31" w:color="auto"/>
                        <w:bottom w:val="single" w:sz="6" w:space="31" w:color="85BACE"/>
                        <w:right w:val="none" w:sz="0" w:space="31" w:color="auto"/>
                      </w:divBdr>
                    </w:div>
                    <w:div w:id="757140315">
                      <w:marLeft w:val="0"/>
                      <w:marRight w:val="0"/>
                      <w:marTop w:val="0"/>
                      <w:marBottom w:val="0"/>
                      <w:divBdr>
                        <w:top w:val="none" w:sz="0" w:space="0" w:color="auto"/>
                        <w:left w:val="none" w:sz="0" w:space="0" w:color="auto"/>
                        <w:bottom w:val="none" w:sz="0" w:space="0" w:color="auto"/>
                        <w:right w:val="none" w:sz="0" w:space="0" w:color="auto"/>
                      </w:divBdr>
                      <w:divsChild>
                        <w:div w:id="862212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2020-10-27T00:00:00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5</Pages>
  <Words>435</Words>
  <Characters>2485</Characters>
  <Application>Microsoft Office Word</Application>
  <DocSecurity>0</DocSecurity>
  <Lines>20</Lines>
  <Paragraphs>5</Paragraphs>
  <ScaleCrop>false</ScaleCrop>
  <Company>關心政治的哲學愛好者，國際關係碩士，文化研究碩士學生。</Company>
  <LinksUpToDate>false</LinksUpToDate>
  <CharactersWithSpaces>2915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判斷是非對錯之前，不妨先盡量放下情緒</dc:title>
  <dc:subject>訂閱作者 收藏本文</dc:subject>
  <dc:creator>TA509言士</dc:creator>
  <cp:lastModifiedBy>TA509</cp:lastModifiedBy>
  <cp:revision>3</cp:revision>
  <dcterms:created xsi:type="dcterms:W3CDTF">2020-10-27T03:53:00Z</dcterms:created>
  <dcterms:modified xsi:type="dcterms:W3CDTF">2020-10-27T06:07:00Z</dcterms:modified>
</cp:coreProperties>
</file>