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501"/>
        <w:gridCol w:w="3334"/>
        <w:gridCol w:w="2501"/>
      </w:tblGrid>
      <w:tr w:rsidR="00A102C3" w:rsidRPr="00A102C3" w:rsidTr="00A102C3">
        <w:trPr>
          <w:trHeight w:val="300"/>
          <w:tblCellSpacing w:w="0" w:type="dxa"/>
          <w:jc w:val="center"/>
        </w:trPr>
        <w:tc>
          <w:tcPr>
            <w:tcW w:w="1500" w:type="pct"/>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color w:val="000000"/>
                <w:kern w:val="0"/>
                <w:sz w:val="20"/>
                <w:szCs w:val="20"/>
              </w:rPr>
              <w:fldChar w:fldCharType="begin"/>
            </w:r>
            <w:r w:rsidRPr="00A102C3">
              <w:rPr>
                <w:rFonts w:ascii="標楷體" w:eastAsia="標楷體" w:hAnsi="標楷體" w:cs="新細明體"/>
                <w:color w:val="000000"/>
                <w:kern w:val="0"/>
                <w:sz w:val="20"/>
                <w:szCs w:val="20"/>
              </w:rPr>
              <w:instrText xml:space="preserve"> HYPERLINK "javascript:history.go(-1);" </w:instrText>
            </w:r>
            <w:r w:rsidRPr="00A102C3">
              <w:rPr>
                <w:rFonts w:ascii="標楷體" w:eastAsia="標楷體" w:hAnsi="標楷體" w:cs="新細明體"/>
                <w:color w:val="000000"/>
                <w:kern w:val="0"/>
                <w:sz w:val="20"/>
                <w:szCs w:val="20"/>
              </w:rPr>
              <w:fldChar w:fldCharType="separate"/>
            </w:r>
            <w:r w:rsidRPr="00A102C3">
              <w:rPr>
                <w:rFonts w:ascii="標楷體" w:eastAsia="標楷體" w:hAnsi="標楷體" w:cs="新細明體" w:hint="eastAsia"/>
                <w:color w:val="0000FF"/>
                <w:kern w:val="0"/>
                <w:sz w:val="20"/>
                <w:szCs w:val="20"/>
                <w:u w:val="single"/>
              </w:rPr>
              <w:t>回上一頁</w:t>
            </w:r>
            <w:r w:rsidRPr="00A102C3">
              <w:rPr>
                <w:rFonts w:ascii="標楷體" w:eastAsia="標楷體" w:hAnsi="標楷體" w:cs="新細明體"/>
                <w:color w:val="000000"/>
                <w:kern w:val="0"/>
                <w:sz w:val="20"/>
                <w:szCs w:val="20"/>
              </w:rPr>
              <w:fldChar w:fldCharType="end"/>
            </w:r>
          </w:p>
        </w:tc>
        <w:tc>
          <w:tcPr>
            <w:tcW w:w="0" w:type="auto"/>
            <w:noWrap/>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sz w:val="36"/>
                <w:szCs w:val="36"/>
              </w:rPr>
              <w:t>台灣首府大學</w:t>
            </w:r>
          </w:p>
        </w:tc>
        <w:tc>
          <w:tcPr>
            <w:tcW w:w="1500" w:type="pct"/>
            <w:vAlign w:val="center"/>
            <w:hideMark/>
          </w:tcPr>
          <w:p w:rsidR="00A102C3" w:rsidRPr="00A102C3" w:rsidRDefault="00A102C3" w:rsidP="00A102C3">
            <w:pPr>
              <w:widowControl/>
              <w:jc w:val="right"/>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1500" w:type="pct"/>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c>
          <w:tcPr>
            <w:tcW w:w="0" w:type="auto"/>
            <w:noWrap/>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sz w:val="30"/>
                <w:szCs w:val="30"/>
              </w:rPr>
              <w:t>課程大綱</w:t>
            </w:r>
          </w:p>
        </w:tc>
        <w:tc>
          <w:tcPr>
            <w:tcW w:w="1500" w:type="pct"/>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r>
      <w:tr w:rsidR="00A102C3" w:rsidRPr="00A102C3" w:rsidTr="00A102C3">
        <w:trPr>
          <w:trHeight w:val="300"/>
          <w:tblCellSpacing w:w="0" w:type="dxa"/>
          <w:jc w:val="center"/>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vAlign w:val="center"/>
            <w:hideMark/>
          </w:tcPr>
          <w:p w:rsidR="00A102C3" w:rsidRPr="00A102C3" w:rsidRDefault="00A102C3" w:rsidP="00A102C3">
            <w:pPr>
              <w:widowControl/>
              <w:rPr>
                <w:rFonts w:eastAsia="Times New Roman"/>
                <w:kern w:val="0"/>
                <w:sz w:val="20"/>
                <w:szCs w:val="20"/>
              </w:rPr>
            </w:pPr>
          </w:p>
        </w:tc>
        <w:tc>
          <w:tcPr>
            <w:tcW w:w="0" w:type="auto"/>
            <w:vAlign w:val="center"/>
            <w:hideMark/>
          </w:tcPr>
          <w:p w:rsidR="00A102C3" w:rsidRPr="00A102C3" w:rsidRDefault="00A102C3" w:rsidP="00A102C3">
            <w:pPr>
              <w:widowControl/>
              <w:rPr>
                <w:rFonts w:eastAsia="Times New Roman"/>
                <w:kern w:val="0"/>
                <w:sz w:val="20"/>
                <w:szCs w:val="20"/>
              </w:rPr>
            </w:pPr>
          </w:p>
        </w:tc>
      </w:tr>
      <w:tr w:rsidR="00A102C3" w:rsidRPr="00A102C3" w:rsidTr="00A102C3">
        <w:trPr>
          <w:trHeight w:val="300"/>
          <w:tblCellSpacing w:w="0" w:type="dxa"/>
          <w:jc w:val="center"/>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proofErr w:type="gramStart"/>
            <w:r w:rsidRPr="00A102C3">
              <w:rPr>
                <w:rFonts w:ascii="標楷體" w:eastAsia="標楷體" w:hAnsi="標楷體" w:cs="新細明體" w:hint="eastAsia"/>
                <w:color w:val="000000"/>
                <w:kern w:val="0"/>
                <w:sz w:val="20"/>
                <w:szCs w:val="20"/>
              </w:rPr>
              <w:t>部別</w:t>
            </w:r>
            <w:proofErr w:type="gramEnd"/>
            <w:r w:rsidRPr="00A102C3">
              <w:rPr>
                <w:rFonts w:ascii="標楷體" w:eastAsia="標楷體" w:hAnsi="標楷體" w:cs="新細明體" w:hint="eastAsia"/>
                <w:color w:val="000000"/>
                <w:kern w:val="0"/>
                <w:sz w:val="20"/>
                <w:szCs w:val="20"/>
              </w:rPr>
              <w:t xml:space="preserve"> : 大學日間部</w:t>
            </w:r>
          </w:p>
        </w:tc>
        <w:tc>
          <w:tcPr>
            <w:tcW w:w="0" w:type="auto"/>
            <w:noWrap/>
            <w:vAlign w:val="center"/>
            <w:hideMark/>
          </w:tcPr>
          <w:p w:rsidR="00A102C3" w:rsidRPr="00A102C3" w:rsidRDefault="00A102C3" w:rsidP="008C39CB">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rPr>
              <w:t>１０</w:t>
            </w:r>
            <w:proofErr w:type="gramStart"/>
            <w:r w:rsidR="008C39CB">
              <w:rPr>
                <w:rFonts w:ascii="標楷體" w:eastAsia="標楷體" w:hAnsi="標楷體" w:cs="新細明體" w:hint="eastAsia"/>
                <w:b/>
                <w:bCs/>
                <w:color w:val="000000"/>
                <w:kern w:val="0"/>
              </w:rPr>
              <w:t>7</w:t>
            </w:r>
            <w:proofErr w:type="gramEnd"/>
            <w:r w:rsidRPr="00A102C3">
              <w:rPr>
                <w:rFonts w:ascii="標楷體" w:eastAsia="標楷體" w:hAnsi="標楷體" w:cs="新細明體" w:hint="eastAsia"/>
                <w:b/>
                <w:bCs/>
                <w:color w:val="000000"/>
                <w:kern w:val="0"/>
              </w:rPr>
              <w:t>學年度第二學期</w:t>
            </w:r>
          </w:p>
        </w:tc>
        <w:tc>
          <w:tcPr>
            <w:tcW w:w="1500" w:type="pct"/>
            <w:vAlign w:val="center"/>
            <w:hideMark/>
          </w:tcPr>
          <w:p w:rsidR="00A102C3" w:rsidRPr="00A102C3" w:rsidRDefault="00A102C3" w:rsidP="009F3C27">
            <w:pPr>
              <w:widowControl/>
              <w:jc w:val="right"/>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列印日期 : 201</w:t>
            </w:r>
            <w:r w:rsidR="009F3C27">
              <w:rPr>
                <w:rFonts w:ascii="標楷體" w:eastAsia="標楷體" w:hAnsi="標楷體" w:cs="新細明體" w:hint="eastAsia"/>
                <w:color w:val="000000"/>
                <w:kern w:val="0"/>
                <w:sz w:val="20"/>
                <w:szCs w:val="20"/>
              </w:rPr>
              <w:t>9</w:t>
            </w:r>
            <w:r w:rsidRPr="00A102C3">
              <w:rPr>
                <w:rFonts w:ascii="標楷體" w:eastAsia="標楷體" w:hAnsi="標楷體" w:cs="新細明體" w:hint="eastAsia"/>
                <w:color w:val="000000"/>
                <w:kern w:val="0"/>
                <w:sz w:val="20"/>
                <w:szCs w:val="20"/>
              </w:rPr>
              <w:t>/0</w:t>
            </w:r>
            <w:r w:rsidR="009F3C27">
              <w:rPr>
                <w:rFonts w:ascii="標楷體" w:eastAsia="標楷體" w:hAnsi="標楷體" w:cs="新細明體" w:hint="eastAsia"/>
                <w:color w:val="000000"/>
                <w:kern w:val="0"/>
                <w:sz w:val="20"/>
                <w:szCs w:val="20"/>
              </w:rPr>
              <w:t>2</w:t>
            </w:r>
            <w:r w:rsidRPr="00A102C3">
              <w:rPr>
                <w:rFonts w:ascii="標楷體" w:eastAsia="標楷體" w:hAnsi="標楷體" w:cs="新細明體" w:hint="eastAsia"/>
                <w:color w:val="000000"/>
                <w:kern w:val="0"/>
                <w:sz w:val="20"/>
                <w:szCs w:val="20"/>
              </w:rPr>
              <w:t>/05</w:t>
            </w:r>
          </w:p>
        </w:tc>
      </w:tr>
    </w:tbl>
    <w:p w:rsidR="00A102C3" w:rsidRPr="00A102C3" w:rsidRDefault="00A102C3" w:rsidP="00A102C3">
      <w:pPr>
        <w:widowControl/>
        <w:jc w:val="center"/>
        <w:rPr>
          <w:rFonts w:ascii="新細明體" w:hAnsi="新細明體" w:cs="新細明體"/>
          <w:kern w:val="0"/>
        </w:rPr>
      </w:pPr>
      <w:r w:rsidRPr="00A102C3">
        <w:rPr>
          <w:rFonts w:ascii="標楷體" w:eastAsia="標楷體" w:hAnsi="標楷體" w:cs="新細明體" w:hint="eastAsia"/>
          <w:b/>
          <w:bCs/>
          <w:color w:val="8B0000"/>
          <w:kern w:val="0"/>
          <w:sz w:val="22"/>
          <w:szCs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158"/>
              <w:gridCol w:w="2325"/>
              <w:gridCol w:w="1934"/>
              <w:gridCol w:w="1599"/>
              <w:gridCol w:w="145"/>
              <w:gridCol w:w="145"/>
            </w:tblGrid>
            <w:tr w:rsidR="00A102C3" w:rsidRPr="00A102C3">
              <w:trPr>
                <w:gridAfter w:val="2"/>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科目名稱 : 虛擬實境</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開課班級 : 資多系四B</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學　　分 : 3.0</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授課時數 : 3.0</w:t>
                  </w:r>
                </w:p>
              </w:tc>
            </w:tr>
            <w:tr w:rsidR="00A102C3" w:rsidRPr="00A102C3">
              <w:trPr>
                <w:trHeight w:val="300"/>
                <w:tblCellSpacing w:w="0" w:type="dxa"/>
              </w:trPr>
              <w:tc>
                <w:tcPr>
                  <w:tcW w:w="0" w:type="auto"/>
                  <w:vAlign w:val="center"/>
                  <w:hideMark/>
                </w:tcPr>
                <w:p w:rsidR="00A102C3" w:rsidRPr="00A102C3" w:rsidRDefault="00A102C3" w:rsidP="009F3C27">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上課時間 : (</w:t>
                  </w:r>
                  <w:r w:rsidR="009F3C27">
                    <w:rPr>
                      <w:rFonts w:ascii="標楷體" w:eastAsia="標楷體" w:hAnsi="標楷體" w:cs="新細明體" w:hint="eastAsia"/>
                      <w:color w:val="000000"/>
                      <w:kern w:val="0"/>
                      <w:sz w:val="20"/>
                      <w:szCs w:val="20"/>
                    </w:rPr>
                    <w:t>三</w:t>
                  </w:r>
                  <w:r w:rsidRPr="00A102C3">
                    <w:rPr>
                      <w:rFonts w:ascii="標楷體" w:eastAsia="標楷體" w:hAnsi="標楷體" w:cs="新細明體" w:hint="eastAsia"/>
                      <w:color w:val="000000"/>
                      <w:kern w:val="0"/>
                      <w:sz w:val="20"/>
                      <w:szCs w:val="20"/>
                    </w:rPr>
                    <w:t>)2-4</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上課教室 : </w:t>
                  </w:r>
                  <w:r w:rsidR="009F3C27">
                    <w:rPr>
                      <w:rFonts w:ascii="標楷體" w:eastAsia="標楷體" w:hAnsi="標楷體" w:cs="新細明體" w:hint="eastAsia"/>
                      <w:color w:val="000000"/>
                      <w:kern w:val="0"/>
                      <w:sz w:val="20"/>
                      <w:szCs w:val="20"/>
                    </w:rPr>
                    <w:t>TA408</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授課教師 : 謝慧民</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1.課目概要</w:t>
                  </w:r>
                </w:p>
              </w:tc>
            </w:tr>
            <w:tr w:rsidR="00A102C3" w:rsidRPr="00A102C3">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A102C3" w:rsidRPr="00A102C3">
                    <w:trPr>
                      <w:trHeight w:val="300"/>
                      <w:tblCellSpacing w:w="0" w:type="dxa"/>
                    </w:trPr>
                    <w:tc>
                      <w:tcPr>
                        <w:tcW w:w="9300" w:type="dxa"/>
                        <w:vAlign w:val="center"/>
                        <w:hideMark/>
                      </w:tcPr>
                      <w:p w:rsidR="003073B7" w:rsidRDefault="003073B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3073B7">
                          <w:rPr>
                            <w:rFonts w:ascii="細明體" w:eastAsia="細明體" w:hAnsi="細明體" w:cs="細明體" w:hint="eastAsia"/>
                            <w:color w:val="000000"/>
                            <w:kern w:val="0"/>
                          </w:rPr>
                          <w:t>為一種結合電腦圖形、電腦仿真、人工智慧、感應、顯示及網路並列處理等技術的發展成果，利用電腦模擬產生三維空間的虛擬世界，提供使用者包括聽覺、觸覺等綜合可感知的人工環境，使得在視覺上產生一種</w:t>
                        </w:r>
                        <w:proofErr w:type="gramStart"/>
                        <w:r w:rsidRPr="003073B7">
                          <w:rPr>
                            <w:rFonts w:ascii="細明體" w:eastAsia="細明體" w:hAnsi="細明體" w:cs="細明體" w:hint="eastAsia"/>
                            <w:color w:val="000000"/>
                            <w:kern w:val="0"/>
                          </w:rPr>
                          <w:t>沉</w:t>
                        </w:r>
                        <w:proofErr w:type="gramEnd"/>
                        <w:r w:rsidRPr="003073B7">
                          <w:rPr>
                            <w:rFonts w:ascii="細明體" w:eastAsia="細明體" w:hAnsi="細明體" w:cs="細明體" w:hint="eastAsia"/>
                            <w:color w:val="000000"/>
                            <w:kern w:val="0"/>
                          </w:rPr>
                          <w:t>浸於這個環境的感覺，可以直接觀察、操作、觸摸周圍環境及事物的內在變化，並能與之互動，讓使用者仿佛身歷其境。(來源：</w:t>
                        </w:r>
                        <w:proofErr w:type="gramStart"/>
                        <w:r w:rsidRPr="003073B7">
                          <w:rPr>
                            <w:rFonts w:ascii="細明體" w:eastAsia="細明體" w:hAnsi="細明體" w:cs="細明體" w:hint="eastAsia"/>
                            <w:color w:val="000000"/>
                            <w:kern w:val="0"/>
                          </w:rPr>
                          <w:t>維基百</w:t>
                        </w:r>
                        <w:proofErr w:type="gramEnd"/>
                        <w:r w:rsidRPr="003073B7">
                          <w:rPr>
                            <w:rFonts w:ascii="細明體" w:eastAsia="細明體" w:hAnsi="細明體" w:cs="細明體" w:hint="eastAsia"/>
                            <w:color w:val="000000"/>
                            <w:kern w:val="0"/>
                          </w:rPr>
                          <w:t>科、MBA智庫百科)</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虛擬實境在各領域都有成功的使用案例存在，例如飛行模擬、醫院的內視鏡手術、遙控機械人維修核能發電場的機組等都是硬體搭配軟體的運用。由於電腦圖學的發展，3D已成為家喻戶曉的當紅炸子雞，但它還不是VR。在視覺上很多VR的軟體已不再靠硬體的輔助了，而且大量加入3D的效果，互動的功能也由一些該有的硬體如立體眼鏡、感應手套等轉為滑鼠及鍵盤加上一般螢幕就可以代勞的環境。1.為什麼要學習這門課程？</w:t>
                        </w:r>
                        <w:r w:rsidR="005273EA">
                          <w:rPr>
                            <w:rFonts w:ascii="細明體" w:eastAsia="細明體" w:hAnsi="細明體" w:cs="細明體" w:hint="eastAsia"/>
                            <w:color w:val="000000"/>
                            <w:kern w:val="0"/>
                          </w:rPr>
                          <w:t>2016是VR元年，主要因為頭戴式顯示器的發展，本課程從目前的新科技新聞，以看影片學知識的方式，讓同學了解這一個領域有多少應用與發展</w:t>
                        </w:r>
                        <w:r w:rsidRPr="00A102C3">
                          <w:rPr>
                            <w:rFonts w:ascii="細明體" w:eastAsia="細明體" w:hAnsi="細明體" w:cs="細明體" w:hint="eastAsia"/>
                            <w:color w:val="000000"/>
                            <w:kern w:val="0"/>
                          </w:rPr>
                          <w:t>。2.這門課程在學習什麼？本學期</w:t>
                        </w:r>
                        <w:r w:rsidR="005273EA">
                          <w:rPr>
                            <w:rFonts w:ascii="細明體" w:eastAsia="細明體" w:hAnsi="細明體" w:cs="細明體" w:hint="eastAsia"/>
                            <w:color w:val="000000"/>
                            <w:kern w:val="0"/>
                          </w:rPr>
                          <w:t>主要</w:t>
                        </w:r>
                        <w:r w:rsidRPr="00A102C3">
                          <w:rPr>
                            <w:rFonts w:ascii="細明體" w:eastAsia="細明體" w:hAnsi="細明體" w:cs="細明體" w:hint="eastAsia"/>
                            <w:color w:val="000000"/>
                            <w:kern w:val="0"/>
                          </w:rPr>
                          <w:t>以</w:t>
                        </w:r>
                        <w:r w:rsidR="005273EA">
                          <w:rPr>
                            <w:rFonts w:ascii="細明體" w:eastAsia="細明體" w:hAnsi="細明體" w:cs="細明體" w:hint="eastAsia"/>
                            <w:color w:val="000000"/>
                            <w:kern w:val="0"/>
                          </w:rPr>
                          <w:t>看影片及投影片講解</w:t>
                        </w:r>
                        <w:r w:rsidRPr="00A102C3">
                          <w:rPr>
                            <w:rFonts w:ascii="細明體" w:eastAsia="細明體" w:hAnsi="細明體" w:cs="細明體" w:hint="eastAsia"/>
                            <w:color w:val="000000"/>
                            <w:kern w:val="0"/>
                          </w:rPr>
                          <w:t>為教學工具，</w:t>
                        </w:r>
                        <w:r w:rsidR="005273EA">
                          <w:rPr>
                            <w:rFonts w:ascii="細明體" w:eastAsia="細明體" w:hAnsi="細明體" w:cs="細明體" w:hint="eastAsia"/>
                            <w:color w:val="000000"/>
                            <w:kern w:val="0"/>
                          </w:rPr>
                          <w:t>輔以介紹各類開發虛擬實境的程式工具讓大家可以知道那些很</w:t>
                        </w:r>
                        <w:proofErr w:type="gramStart"/>
                        <w:r w:rsidR="005273EA">
                          <w:rPr>
                            <w:rFonts w:ascii="細明體" w:eastAsia="細明體" w:hAnsi="細明體" w:cs="細明體" w:hint="eastAsia"/>
                            <w:color w:val="000000"/>
                            <w:kern w:val="0"/>
                          </w:rPr>
                          <w:t>炫</w:t>
                        </w:r>
                        <w:proofErr w:type="gramEnd"/>
                        <w:r w:rsidR="005273EA">
                          <w:rPr>
                            <w:rFonts w:ascii="細明體" w:eastAsia="細明體" w:hAnsi="細明體" w:cs="細明體" w:hint="eastAsia"/>
                            <w:color w:val="000000"/>
                            <w:kern w:val="0"/>
                          </w:rPr>
                          <w:t>的東西是如何做出來的</w:t>
                        </w:r>
                        <w:r w:rsidRPr="00A102C3">
                          <w:rPr>
                            <w:rFonts w:ascii="細明體" w:eastAsia="細明體" w:hAnsi="細明體" w:cs="細明體" w:hint="eastAsia"/>
                            <w:color w:val="000000"/>
                            <w:kern w:val="0"/>
                          </w:rPr>
                          <w:t>。</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3.這門課程可以培養什麼能力？本課程主要培養資訊與多媒體專業知能，次要培養創意企劃與溝通合作能力。</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4.學習這門課程的未來應用？未來的應用在電腦遊戲、</w:t>
                        </w:r>
                        <w:proofErr w:type="gramStart"/>
                        <w:r w:rsidRPr="00A102C3">
                          <w:rPr>
                            <w:rFonts w:ascii="細明體" w:eastAsia="細明體" w:hAnsi="細明體" w:cs="細明體" w:hint="eastAsia"/>
                            <w:color w:val="000000"/>
                            <w:kern w:val="0"/>
                          </w:rPr>
                          <w:t>擴增實境</w:t>
                        </w:r>
                        <w:proofErr w:type="gramEnd"/>
                        <w:r w:rsidRPr="00A102C3">
                          <w:rPr>
                            <w:rFonts w:ascii="細明體" w:eastAsia="細明體" w:hAnsi="細明體" w:cs="細明體" w:hint="eastAsia"/>
                            <w:color w:val="000000"/>
                            <w:kern w:val="0"/>
                          </w:rPr>
                          <w:t>、互動網頁、電子商務、廣告行銷等。</w:t>
                        </w:r>
                      </w:p>
                    </w:tc>
                  </w:tr>
                </w:tbl>
                <w:p w:rsidR="00A102C3" w:rsidRPr="00A102C3" w:rsidRDefault="00A102C3" w:rsidP="00A102C3">
                  <w:pPr>
                    <w:widowControl/>
                    <w:rPr>
                      <w:rFonts w:ascii="標楷體" w:eastAsia="標楷體" w:hAnsi="標楷體" w:cs="新細明體"/>
                      <w:color w:val="000000"/>
                      <w:kern w:val="0"/>
                      <w:sz w:val="20"/>
                      <w:szCs w:val="20"/>
                    </w:rPr>
                  </w:pP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2.教學目標</w:t>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(1)學習目標</w:t>
                  </w:r>
                  <w:r w:rsidRPr="00A102C3">
                    <w:rPr>
                      <w:rFonts w:ascii="標楷體" w:eastAsia="標楷體" w:hAnsi="標楷體" w:cs="新細明體" w:hint="eastAsia"/>
                      <w:color w:val="000000"/>
                      <w:kern w:val="0"/>
                      <w:sz w:val="20"/>
                      <w:szCs w:val="20"/>
                    </w:rPr>
                    <w:br/>
                    <w:t>在完成本課程後，同學將可以獲得下列目標：</w:t>
                  </w:r>
                </w:p>
              </w:tc>
            </w:tr>
            <w:tr w:rsidR="00A102C3" w:rsidRPr="00A102C3">
              <w:trPr>
                <w:trHeight w:val="300"/>
                <w:tblCellSpacing w:w="0" w:type="dxa"/>
              </w:trPr>
              <w:tc>
                <w:tcPr>
                  <w:tcW w:w="9300" w:type="dxa"/>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在完成本課程後，同學將可以獲得下列目標：</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本課程從虛擬實境的概念、歷史及分類，了解目前VR的狀況，依序再介紹2D影像式虛擬實境的技術，然而VR在WWW上也有一套如HTML的標籤語言叫VRML，可以用來描述虛擬空間及3D物件的特性，因此部分的時間會用來說明VRML。再來WWW上的VR製作軟體及其差異性，他們可以結合如C++等程式去控制物件的</w:t>
                  </w:r>
                  <w:r w:rsidRPr="00A102C3">
                    <w:rPr>
                      <w:rFonts w:ascii="細明體" w:eastAsia="細明體" w:hAnsi="細明體" w:cs="細明體" w:hint="eastAsia"/>
                      <w:color w:val="000000"/>
                      <w:kern w:val="0"/>
                    </w:rPr>
                    <w:lastRenderedPageBreak/>
                    <w:t>動作，有的廠商甚至</w:t>
                  </w:r>
                  <w:proofErr w:type="gramStart"/>
                  <w:r w:rsidRPr="00A102C3">
                    <w:rPr>
                      <w:rFonts w:ascii="細明體" w:eastAsia="細明體" w:hAnsi="細明體" w:cs="細明體" w:hint="eastAsia"/>
                      <w:color w:val="000000"/>
                      <w:kern w:val="0"/>
                    </w:rPr>
                    <w:t>提供線上互動</w:t>
                  </w:r>
                  <w:proofErr w:type="gramEnd"/>
                  <w:r w:rsidRPr="00A102C3">
                    <w:rPr>
                      <w:rFonts w:ascii="細明體" w:eastAsia="細明體" w:hAnsi="細明體" w:cs="細明體" w:hint="eastAsia"/>
                      <w:color w:val="000000"/>
                      <w:kern w:val="0"/>
                    </w:rPr>
                    <w:t>遊戲，這類的軟體有</w:t>
                  </w:r>
                  <w:r w:rsidR="00C4384B">
                    <w:rPr>
                      <w:rFonts w:ascii="細明體" w:eastAsia="細明體" w:hAnsi="細明體" w:cs="細明體" w:hint="eastAsia"/>
                      <w:color w:val="000000"/>
                      <w:kern w:val="0"/>
                    </w:rPr>
                    <w:t>Unity 3D、Unreal、</w:t>
                  </w:r>
                  <w:r w:rsidRPr="00A102C3">
                    <w:rPr>
                      <w:rFonts w:ascii="細明體" w:eastAsia="細明體" w:hAnsi="細明體" w:cs="細明體" w:hint="eastAsia"/>
                      <w:color w:val="000000"/>
                      <w:kern w:val="0"/>
                    </w:rPr>
                    <w:t>Quest 3D、</w:t>
                  </w:r>
                  <w:r w:rsidR="00C4384B">
                    <w:rPr>
                      <w:rFonts w:ascii="細明體" w:eastAsia="細明體" w:hAnsi="細明體" w:cs="細明體" w:hint="eastAsia"/>
                      <w:color w:val="000000"/>
                      <w:kern w:val="0"/>
                    </w:rPr>
                    <w:t>Shiva 3D、</w:t>
                  </w:r>
                  <w:r w:rsidRPr="00A102C3">
                    <w:rPr>
                      <w:rFonts w:ascii="細明體" w:eastAsia="細明體" w:hAnsi="細明體" w:cs="細明體" w:hint="eastAsia"/>
                      <w:color w:val="000000"/>
                      <w:kern w:val="0"/>
                    </w:rPr>
                    <w:t>EON Studio及</w:t>
                  </w:r>
                  <w:proofErr w:type="spellStart"/>
                  <w:r w:rsidRPr="00A102C3">
                    <w:rPr>
                      <w:rFonts w:ascii="細明體" w:eastAsia="細明體" w:hAnsi="細明體" w:cs="細明體" w:hint="eastAsia"/>
                      <w:color w:val="000000"/>
                      <w:kern w:val="0"/>
                    </w:rPr>
                    <w:t>Virtools</w:t>
                  </w:r>
                  <w:proofErr w:type="spellEnd"/>
                  <w:r w:rsidRPr="00A102C3">
                    <w:rPr>
                      <w:rFonts w:ascii="細明體" w:eastAsia="細明體" w:hAnsi="細明體" w:cs="細明體" w:hint="eastAsia"/>
                      <w:color w:val="000000"/>
                      <w:kern w:val="0"/>
                    </w:rPr>
                    <w:t>等。</w:t>
                  </w:r>
                  <w:r w:rsidR="008B362E">
                    <w:rPr>
                      <w:rFonts w:ascii="細明體" w:eastAsia="細明體" w:hAnsi="細明體" w:cs="細明體" w:hint="eastAsia"/>
                      <w:color w:val="000000"/>
                      <w:kern w:val="0"/>
                    </w:rPr>
                    <w:t>還有認識</w:t>
                  </w:r>
                  <w:proofErr w:type="gramStart"/>
                  <w:r w:rsidR="008B362E">
                    <w:rPr>
                      <w:rFonts w:ascii="細明體" w:eastAsia="細明體" w:hAnsi="細明體" w:cs="細明體" w:hint="eastAsia"/>
                      <w:color w:val="000000"/>
                      <w:kern w:val="0"/>
                    </w:rPr>
                    <w:t>最夯的</w:t>
                  </w:r>
                  <w:proofErr w:type="gramEnd"/>
                  <w:r w:rsidR="008B362E" w:rsidRPr="008B362E">
                    <w:rPr>
                      <w:rFonts w:ascii="細明體" w:eastAsia="細明體" w:hAnsi="細明體" w:cs="細明體" w:hint="eastAsia"/>
                      <w:color w:val="000000"/>
                      <w:kern w:val="0"/>
                    </w:rPr>
                    <w:t>Gear VR、HTC Vive、Oculus、PlayStation VR、</w:t>
                  </w:r>
                  <w:proofErr w:type="spellStart"/>
                  <w:r w:rsidR="008B362E" w:rsidRPr="008B362E">
                    <w:rPr>
                      <w:rFonts w:ascii="細明體" w:eastAsia="細明體" w:hAnsi="細明體" w:cs="細明體" w:hint="eastAsia"/>
                      <w:color w:val="000000"/>
                      <w:kern w:val="0"/>
                    </w:rPr>
                    <w:t>Hololens</w:t>
                  </w:r>
                  <w:proofErr w:type="spellEnd"/>
                  <w:proofErr w:type="gramStart"/>
                  <w:r w:rsidR="008B362E">
                    <w:rPr>
                      <w:rFonts w:ascii="細明體" w:eastAsia="細明體" w:hAnsi="細明體" w:cs="細明體" w:hint="eastAsia"/>
                      <w:color w:val="000000"/>
                      <w:kern w:val="0"/>
                    </w:rPr>
                    <w:t>等頭戴</w:t>
                  </w:r>
                  <w:proofErr w:type="gramEnd"/>
                  <w:r w:rsidR="008B362E">
                    <w:rPr>
                      <w:rFonts w:ascii="細明體" w:eastAsia="細明體" w:hAnsi="細明體" w:cs="細明體" w:hint="eastAsia"/>
                      <w:color w:val="000000"/>
                      <w:kern w:val="0"/>
                    </w:rPr>
                    <w:t>顯示器及開發軟體環境</w:t>
                  </w:r>
                  <w:r w:rsidR="008B362E" w:rsidRPr="008B362E">
                    <w:rPr>
                      <w:rFonts w:ascii="細明體" w:eastAsia="細明體" w:hAnsi="細明體" w:cs="細明體" w:hint="eastAsia"/>
                      <w:color w:val="000000"/>
                      <w:kern w:val="0"/>
                    </w:rPr>
                    <w:t xml:space="preserve"> </w:t>
                  </w:r>
                  <w:r w:rsidRPr="00A102C3">
                    <w:rPr>
                      <w:rFonts w:ascii="細明體" w:eastAsia="細明體" w:hAnsi="細明體" w:cs="細明體" w:hint="eastAsia"/>
                      <w:color w:val="000000"/>
                      <w:kern w:val="0"/>
                    </w:rPr>
                    <w:t>(1)學習目標</w:t>
                  </w:r>
                  <w:r w:rsidR="00C4384B">
                    <w:rPr>
                      <w:rFonts w:ascii="細明體" w:eastAsia="細明體" w:hAnsi="細明體" w:cs="細明體" w:hint="eastAsia"/>
                      <w:color w:val="000000"/>
                      <w:kern w:val="0"/>
                    </w:rPr>
                    <w:t>：</w:t>
                  </w:r>
                  <w:r w:rsidRPr="00A102C3">
                    <w:rPr>
                      <w:rFonts w:ascii="細明體" w:eastAsia="細明體" w:hAnsi="細明體" w:cs="細明體" w:hint="eastAsia"/>
                      <w:color w:val="000000"/>
                      <w:kern w:val="0"/>
                    </w:rPr>
                    <w:t>在完成本課程後，同學將可以獲得下列目標：a.學習本課程可以瞭解虛擬實境的市場及一個虛擬互動應用專案產生的過程包括前置作業、規劃核心內容、編寫企劃書、角色及背景設計、導</w:t>
                  </w:r>
                  <w:proofErr w:type="gramStart"/>
                  <w:r w:rsidRPr="00A102C3">
                    <w:rPr>
                      <w:rFonts w:ascii="細明體" w:eastAsia="細明體" w:hAnsi="細明體" w:cs="細明體" w:hint="eastAsia"/>
                      <w:color w:val="000000"/>
                      <w:kern w:val="0"/>
                    </w:rPr>
                    <w:t>覽</w:t>
                  </w:r>
                  <w:proofErr w:type="gramEnd"/>
                  <w:r w:rsidRPr="00A102C3">
                    <w:rPr>
                      <w:rFonts w:ascii="細明體" w:eastAsia="細明體" w:hAnsi="細明體" w:cs="細明體" w:hint="eastAsia"/>
                      <w:color w:val="000000"/>
                      <w:kern w:val="0"/>
                    </w:rPr>
                    <w:t>順序、互動設計、測試除錯等階段，使用投影片加上</w:t>
                  </w:r>
                  <w:r w:rsidR="00C4384B">
                    <w:rPr>
                      <w:rFonts w:ascii="細明體" w:eastAsia="細明體" w:hAnsi="細明體" w:cs="細明體" w:hint="eastAsia"/>
                      <w:color w:val="000000"/>
                      <w:kern w:val="0"/>
                    </w:rPr>
                    <w:t>一些</w:t>
                  </w:r>
                  <w:r w:rsidRPr="00A102C3">
                    <w:rPr>
                      <w:rFonts w:ascii="細明體" w:eastAsia="細明體" w:hAnsi="細明體" w:cs="細明體" w:hint="eastAsia"/>
                      <w:color w:val="000000"/>
                      <w:kern w:val="0"/>
                    </w:rPr>
                    <w:t>軟體</w:t>
                  </w:r>
                  <w:r w:rsidR="00C4384B">
                    <w:rPr>
                      <w:rFonts w:ascii="細明體" w:eastAsia="細明體" w:hAnsi="細明體" w:cs="細明體" w:hint="eastAsia"/>
                      <w:color w:val="000000"/>
                      <w:kern w:val="0"/>
                    </w:rPr>
                    <w:t>使用的介紹，並且會將</w:t>
                  </w:r>
                  <w:proofErr w:type="gramStart"/>
                  <w:r w:rsidR="00C4384B">
                    <w:rPr>
                      <w:rFonts w:ascii="細明體" w:eastAsia="細明體" w:hAnsi="細明體" w:cs="細明體" w:hint="eastAsia"/>
                      <w:color w:val="000000"/>
                      <w:kern w:val="0"/>
                    </w:rPr>
                    <w:t>擴增實境</w:t>
                  </w:r>
                  <w:proofErr w:type="gramEnd"/>
                  <w:r w:rsidR="00C4384B">
                    <w:rPr>
                      <w:rFonts w:ascii="細明體" w:eastAsia="細明體" w:hAnsi="細明體" w:cs="細明體" w:hint="eastAsia"/>
                      <w:color w:val="000000"/>
                      <w:kern w:val="0"/>
                    </w:rPr>
                    <w:t>、混合實境等新應用做區別介紹</w:t>
                  </w:r>
                  <w:r w:rsidRPr="00A102C3">
                    <w:rPr>
                      <w:rFonts w:ascii="細明體" w:eastAsia="細明體" w:hAnsi="細明體" w:cs="細明體" w:hint="eastAsia"/>
                      <w:color w:val="000000"/>
                      <w:kern w:val="0"/>
                    </w:rPr>
                    <w:t>，使學生了解虛擬實境開發領域的發展與應用，修課同學可了解虛擬實境的基本概念與</w:t>
                  </w:r>
                  <w:r w:rsidR="00C4384B">
                    <w:rPr>
                      <w:rFonts w:ascii="細明體" w:eastAsia="細明體" w:hAnsi="細明體" w:cs="細明體" w:hint="eastAsia"/>
                      <w:color w:val="000000"/>
                      <w:kern w:val="0"/>
                    </w:rPr>
                    <w:t>那些內容是</w:t>
                  </w:r>
                  <w:r w:rsidRPr="00A102C3">
                    <w:rPr>
                      <w:rFonts w:ascii="細明體" w:eastAsia="細明體" w:hAnsi="細明體" w:cs="細明體" w:hint="eastAsia"/>
                      <w:color w:val="000000"/>
                      <w:kern w:val="0"/>
                    </w:rPr>
                    <w:t>如何實作出</w:t>
                  </w:r>
                  <w:r w:rsidR="00C4384B">
                    <w:rPr>
                      <w:rFonts w:ascii="細明體" w:eastAsia="細明體" w:hAnsi="細明體" w:cs="細明體" w:hint="eastAsia"/>
                      <w:color w:val="000000"/>
                      <w:kern w:val="0"/>
                    </w:rPr>
                    <w:t>來的流程及使用工具</w:t>
                  </w:r>
                  <w:r w:rsidRPr="00A102C3">
                    <w:rPr>
                      <w:rFonts w:ascii="細明體" w:eastAsia="細明體" w:hAnsi="細明體" w:cs="細明體" w:hint="eastAsia"/>
                      <w:color w:val="000000"/>
                      <w:kern w:val="0"/>
                    </w:rPr>
                    <w:t>。</w:t>
                  </w:r>
                </w:p>
                <w:p w:rsidR="00A102C3" w:rsidRPr="00A102C3" w:rsidRDefault="00A102C3" w:rsidP="00C43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b. 本課程大部分時間使用</w:t>
                  </w:r>
                  <w:r w:rsidR="00C4384B">
                    <w:rPr>
                      <w:rFonts w:ascii="細明體" w:eastAsia="細明體" w:hAnsi="細明體" w:cs="細明體" w:hint="eastAsia"/>
                      <w:color w:val="000000"/>
                      <w:kern w:val="0"/>
                    </w:rPr>
                    <w:t>影片及投影片講解</w:t>
                  </w:r>
                  <w:r w:rsidRPr="00A102C3">
                    <w:rPr>
                      <w:rFonts w:ascii="細明體" w:eastAsia="細明體" w:hAnsi="細明體" w:cs="細明體" w:hint="eastAsia"/>
                      <w:color w:val="000000"/>
                      <w:kern w:val="0"/>
                    </w:rPr>
                    <w:t>教學，</w:t>
                  </w:r>
                  <w:r w:rsidR="00C4384B">
                    <w:rPr>
                      <w:rFonts w:ascii="細明體" w:eastAsia="細明體" w:hAnsi="細明體" w:cs="細明體" w:hint="eastAsia"/>
                      <w:color w:val="000000"/>
                      <w:kern w:val="0"/>
                    </w:rPr>
                    <w:t>少部分時間介紹工具的使用</w:t>
                  </w:r>
                  <w:r w:rsidRPr="00A102C3">
                    <w:rPr>
                      <w:rFonts w:ascii="細明體" w:eastAsia="細明體" w:hAnsi="細明體" w:cs="細明體" w:hint="eastAsia"/>
                      <w:color w:val="000000"/>
                      <w:kern w:val="0"/>
                    </w:rPr>
                    <w:t>，學生藉這個課程將可學習到VR的理論、實作與應用觀念等。 </w:t>
                  </w:r>
                  <w:r w:rsidRPr="00A102C3">
                    <w:rPr>
                      <w:rFonts w:ascii="新細明體" w:hAnsi="新細明體" w:cs="新細明體"/>
                      <w:kern w:val="0"/>
                    </w:rPr>
                    <w:br/>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(2)學習成果</w:t>
                  </w:r>
                  <w:r w:rsidRPr="00A102C3">
                    <w:rPr>
                      <w:rFonts w:ascii="標楷體" w:eastAsia="標楷體" w:hAnsi="標楷體" w:cs="新細明體" w:hint="eastAsia"/>
                      <w:color w:val="000000"/>
                      <w:kern w:val="0"/>
                      <w:sz w:val="20"/>
                      <w:szCs w:val="20"/>
                    </w:rPr>
                    <w:br/>
                    <w:t>完成本課程的同學將可以展現下列能力：</w:t>
                  </w:r>
                </w:p>
              </w:tc>
            </w:tr>
            <w:tr w:rsidR="00A102C3" w:rsidRPr="00A102C3">
              <w:trPr>
                <w:trHeight w:val="300"/>
                <w:tblCellSpacing w:w="0" w:type="dxa"/>
              </w:trPr>
              <w:tc>
                <w:tcPr>
                  <w:tcW w:w="9300" w:type="dxa"/>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A.能夠說出虛擬實境的真實意義與重要特性。</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B.能夠具備</w:t>
                  </w:r>
                  <w:proofErr w:type="gramStart"/>
                  <w:r w:rsidRPr="00A102C3">
                    <w:rPr>
                      <w:rFonts w:ascii="細明體" w:eastAsia="細明體" w:hAnsi="細明體" w:cs="細明體" w:hint="eastAsia"/>
                      <w:color w:val="000000"/>
                      <w:kern w:val="0"/>
                    </w:rPr>
                    <w:t>求真求是的</w:t>
                  </w:r>
                  <w:proofErr w:type="gramEnd"/>
                  <w:r w:rsidRPr="00A102C3">
                    <w:rPr>
                      <w:rFonts w:ascii="細明體" w:eastAsia="細明體" w:hAnsi="細明體" w:cs="細明體" w:hint="eastAsia"/>
                      <w:color w:val="000000"/>
                      <w:kern w:val="0"/>
                    </w:rPr>
                    <w:t>態度或解決程式問題的能力。</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C.能夠學會導</w:t>
                  </w:r>
                  <w:proofErr w:type="gramStart"/>
                  <w:r w:rsidRPr="00A102C3">
                    <w:rPr>
                      <w:rFonts w:ascii="細明體" w:eastAsia="細明體" w:hAnsi="細明體" w:cs="細明體" w:hint="eastAsia"/>
                      <w:color w:val="000000"/>
                      <w:kern w:val="0"/>
                    </w:rPr>
                    <w:t>覽</w:t>
                  </w:r>
                  <w:proofErr w:type="gramEnd"/>
                  <w:r w:rsidRPr="00A102C3">
                    <w:rPr>
                      <w:rFonts w:ascii="細明體" w:eastAsia="細明體" w:hAnsi="細明體" w:cs="細明體" w:hint="eastAsia"/>
                      <w:color w:val="000000"/>
                      <w:kern w:val="0"/>
                    </w:rPr>
                    <w:t>或任務的分析方法或技術。</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D.能夠</w:t>
                  </w:r>
                  <w:r w:rsidR="00C4384B">
                    <w:rPr>
                      <w:rFonts w:ascii="細明體" w:eastAsia="細明體" w:hAnsi="細明體" w:cs="細明體" w:hint="eastAsia"/>
                      <w:color w:val="000000"/>
                      <w:kern w:val="0"/>
                    </w:rPr>
                    <w:t>瞭解各種平台虛擬實境</w:t>
                  </w:r>
                  <w:r w:rsidRPr="00A102C3">
                    <w:rPr>
                      <w:rFonts w:ascii="細明體" w:eastAsia="細明體" w:hAnsi="細明體" w:cs="細明體" w:hint="eastAsia"/>
                      <w:color w:val="000000"/>
                      <w:kern w:val="0"/>
                    </w:rPr>
                    <w:t>的應用或發展。</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lastRenderedPageBreak/>
                    <w:t>3.成績評定</w:t>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(1)教學型態</w:t>
                  </w:r>
                </w:p>
              </w:tc>
            </w:tr>
            <w:tr w:rsidR="00A102C3" w:rsidRPr="00A102C3">
              <w:trPr>
                <w:trHeight w:val="300"/>
                <w:tblCellSpacing w:w="0" w:type="dxa"/>
              </w:trPr>
              <w:tc>
                <w:tcPr>
                  <w:tcW w:w="9300" w:type="dxa"/>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課程教學 </w:t>
                  </w:r>
                  <w:r w:rsidRPr="00A102C3">
                    <w:rPr>
                      <w:rFonts w:ascii="新細明體" w:hAnsi="新細明體" w:cs="新細明體"/>
                      <w:kern w:val="0"/>
                    </w:rPr>
                    <w:br/>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(2)評量方式</w:t>
                  </w:r>
                </w:p>
              </w:tc>
            </w:tr>
            <w:tr w:rsidR="00A102C3" w:rsidRPr="00A102C3">
              <w:trPr>
                <w:trHeight w:val="300"/>
                <w:tblCellSpacing w:w="0" w:type="dxa"/>
              </w:trPr>
              <w:tc>
                <w:tcPr>
                  <w:tcW w:w="9300" w:type="dxa"/>
                  <w:vAlign w:val="center"/>
                  <w:hideMark/>
                </w:tcPr>
                <w:p w:rsidR="00A102C3" w:rsidRPr="00A102C3" w:rsidRDefault="00A102C3" w:rsidP="00C43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1.直接評量：(1)考試評量(期中考及期末考各</w:t>
                  </w:r>
                  <w:r w:rsidR="00C4384B">
                    <w:rPr>
                      <w:rFonts w:ascii="細明體" w:eastAsia="細明體" w:hAnsi="細明體" w:cs="細明體" w:hint="eastAsia"/>
                      <w:color w:val="000000"/>
                      <w:kern w:val="0"/>
                    </w:rPr>
                    <w:t>4</w:t>
                  </w:r>
                  <w:r w:rsidRPr="00A102C3">
                    <w:rPr>
                      <w:rFonts w:ascii="細明體" w:eastAsia="細明體" w:hAnsi="細明體" w:cs="細明體" w:hint="eastAsia"/>
                      <w:color w:val="000000"/>
                      <w:kern w:val="0"/>
                    </w:rPr>
                    <w:t>0%)80% (2)平時表現評量(出缺情況、學習態度等)20%，還有加分練習。2.間接評量：(1)教學意見調查(2)學生輔導訪談等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4.課堂要求</w:t>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確實遵守上課時間 </w:t>
                  </w:r>
                  <w:proofErr w:type="gramStart"/>
                  <w:r w:rsidRPr="00A102C3">
                    <w:rPr>
                      <w:rFonts w:ascii="標楷體" w:eastAsia="標楷體" w:hAnsi="標楷體" w:cs="新細明體" w:hint="eastAsia"/>
                      <w:color w:val="000000"/>
                      <w:kern w:val="0"/>
                      <w:sz w:val="20"/>
                      <w:szCs w:val="20"/>
                    </w:rPr>
                    <w:t>禁勿使用</w:t>
                  </w:r>
                  <w:proofErr w:type="gramEnd"/>
                  <w:r w:rsidRPr="00A102C3">
                    <w:rPr>
                      <w:rFonts w:ascii="標楷體" w:eastAsia="標楷體" w:hAnsi="標楷體" w:cs="新細明體" w:hint="eastAsia"/>
                      <w:color w:val="000000"/>
                      <w:kern w:val="0"/>
                      <w:sz w:val="20"/>
                      <w:szCs w:val="20"/>
                    </w:rPr>
                    <w:t>手機 共同維護教室整潔與秩序 積極參與課程討論 按時完成課堂指派之練習作業 影印資料時請尊重智慧財產權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5.教科書</w:t>
                  </w:r>
                </w:p>
              </w:tc>
            </w:tr>
          </w:tbl>
          <w:p w:rsidR="00A102C3" w:rsidRPr="00A102C3" w:rsidRDefault="00A102C3" w:rsidP="00A102C3">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1</w:t>
                  </w:r>
                </w:p>
              </w:tc>
              <w:tc>
                <w:tcPr>
                  <w:tcW w:w="0" w:type="auto"/>
                  <w:noWrap/>
                  <w:vAlign w:val="center"/>
                  <w:hideMark/>
                </w:tcPr>
                <w:p w:rsidR="00A102C3" w:rsidRPr="00A102C3" w:rsidRDefault="00A102C3" w:rsidP="00C4384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424E8B" w:rsidRPr="00424E8B">
                    <w:rPr>
                      <w:rFonts w:ascii="標楷體" w:eastAsia="標楷體" w:hAnsi="標楷體" w:cs="新細明體" w:hint="eastAsia"/>
                      <w:color w:val="000000"/>
                      <w:kern w:val="0"/>
                      <w:sz w:val="20"/>
                      <w:szCs w:val="20"/>
                    </w:rPr>
                    <w:t>VR來了！：第一本虛擬</w:t>
                  </w:r>
                  <w:proofErr w:type="gramStart"/>
                  <w:r w:rsidR="00424E8B" w:rsidRPr="00424E8B">
                    <w:rPr>
                      <w:rFonts w:ascii="標楷體" w:eastAsia="標楷體" w:hAnsi="標楷體" w:cs="新細明體" w:hint="eastAsia"/>
                      <w:color w:val="000000"/>
                      <w:kern w:val="0"/>
                      <w:sz w:val="20"/>
                      <w:szCs w:val="20"/>
                    </w:rPr>
                    <w:t>實境專書</w:t>
                  </w:r>
                  <w:proofErr w:type="gramEnd"/>
                  <w:r w:rsidR="00424E8B" w:rsidRPr="00424E8B">
                    <w:rPr>
                      <w:rFonts w:ascii="標楷體" w:eastAsia="標楷體" w:hAnsi="標楷體" w:cs="新細明體" w:hint="eastAsia"/>
                      <w:color w:val="000000"/>
                      <w:kern w:val="0"/>
                      <w:sz w:val="20"/>
                      <w:szCs w:val="20"/>
                    </w:rPr>
                    <w:t xml:space="preserve"> VR發展史、當紅產品介紹、未來應用解析</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C4384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424E8B" w:rsidRPr="00424E8B">
                    <w:rPr>
                      <w:rFonts w:ascii="標楷體" w:eastAsia="標楷體" w:hAnsi="標楷體" w:cs="新細明體" w:hint="eastAsia"/>
                      <w:color w:val="000000"/>
                      <w:kern w:val="0"/>
                      <w:sz w:val="20"/>
                      <w:szCs w:val="20"/>
                    </w:rPr>
                    <w:t>才華有限實驗室</w:t>
                  </w:r>
                  <w:r w:rsidRPr="00A102C3">
                    <w:rPr>
                      <w:rFonts w:ascii="標楷體" w:eastAsia="標楷體" w:hAnsi="標楷體" w:cs="新細明體" w:hint="eastAsia"/>
                      <w:color w:val="000000"/>
                      <w:kern w:val="0"/>
                      <w:sz w:val="20"/>
                      <w:szCs w:val="20"/>
                    </w:rPr>
                    <w:t xml:space="preserve">　出版社 : </w:t>
                  </w:r>
                  <w:r w:rsidR="00424E8B" w:rsidRPr="00424E8B">
                    <w:rPr>
                      <w:rFonts w:ascii="標楷體" w:eastAsia="標楷體" w:hAnsi="標楷體" w:cs="新細明體" w:hint="eastAsia"/>
                      <w:color w:val="000000"/>
                      <w:kern w:val="0"/>
                      <w:sz w:val="20"/>
                      <w:szCs w:val="20"/>
                    </w:rPr>
                    <w:t>寫樂文化</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6.參考書</w:t>
                  </w:r>
                </w:p>
              </w:tc>
            </w:tr>
          </w:tbl>
          <w:p w:rsidR="00A102C3" w:rsidRPr="00A102C3" w:rsidRDefault="00A102C3" w:rsidP="00A102C3">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1</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424E8B" w:rsidRPr="00424E8B">
                    <w:rPr>
                      <w:rFonts w:ascii="標楷體" w:eastAsia="標楷體" w:hAnsi="標楷體" w:cs="新細明體" w:hint="eastAsia"/>
                      <w:color w:val="000000"/>
                      <w:kern w:val="0"/>
                      <w:sz w:val="20"/>
                      <w:szCs w:val="20"/>
                    </w:rPr>
                    <w:t>認識虛擬實境</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424E8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424E8B" w:rsidRPr="00424E8B">
                    <w:rPr>
                      <w:rFonts w:ascii="標楷體" w:eastAsia="標楷體" w:hAnsi="標楷體" w:cs="新細明體" w:hint="eastAsia"/>
                      <w:color w:val="000000"/>
                      <w:kern w:val="0"/>
                      <w:sz w:val="20"/>
                      <w:szCs w:val="20"/>
                    </w:rPr>
                    <w:t>林志勇、黃維信、宋文旭、</w:t>
                  </w:r>
                  <w:proofErr w:type="gramStart"/>
                  <w:r w:rsidR="00424E8B" w:rsidRPr="00424E8B">
                    <w:rPr>
                      <w:rFonts w:ascii="標楷體" w:eastAsia="標楷體" w:hAnsi="標楷體" w:cs="新細明體" w:hint="eastAsia"/>
                      <w:color w:val="000000"/>
                      <w:kern w:val="0"/>
                      <w:sz w:val="20"/>
                      <w:szCs w:val="20"/>
                    </w:rPr>
                    <w:t>許峻嘉</w:t>
                  </w:r>
                  <w:proofErr w:type="gramEnd"/>
                  <w:r w:rsidR="00424E8B" w:rsidRPr="00424E8B">
                    <w:rPr>
                      <w:rFonts w:ascii="標楷體" w:eastAsia="標楷體" w:hAnsi="標楷體" w:cs="新細明體" w:hint="eastAsia"/>
                      <w:color w:val="000000"/>
                      <w:kern w:val="0"/>
                      <w:sz w:val="20"/>
                      <w:szCs w:val="20"/>
                    </w:rPr>
                    <w:t xml:space="preserve"> </w:t>
                  </w:r>
                  <w:r w:rsidR="00424E8B">
                    <w:rPr>
                      <w:rFonts w:ascii="標楷體" w:eastAsia="標楷體" w:hAnsi="標楷體" w:cs="新細明體" w:hint="eastAsia"/>
                      <w:color w:val="000000"/>
                      <w:kern w:val="0"/>
                      <w:sz w:val="20"/>
                      <w:szCs w:val="20"/>
                    </w:rPr>
                    <w:t xml:space="preserve"> </w:t>
                  </w:r>
                  <w:r w:rsidRPr="00A102C3">
                    <w:rPr>
                      <w:rFonts w:ascii="標楷體" w:eastAsia="標楷體" w:hAnsi="標楷體" w:cs="新細明體" w:hint="eastAsia"/>
                      <w:color w:val="000000"/>
                      <w:kern w:val="0"/>
                      <w:sz w:val="20"/>
                      <w:szCs w:val="20"/>
                    </w:rPr>
                    <w:t>出版社 :</w:t>
                  </w:r>
                  <w:r w:rsidR="00424E8B" w:rsidRPr="00424E8B">
                    <w:rPr>
                      <w:rFonts w:ascii="標楷體" w:eastAsia="標楷體" w:hAnsi="標楷體" w:cs="新細明體" w:hint="eastAsia"/>
                      <w:color w:val="000000"/>
                      <w:kern w:val="0"/>
                      <w:sz w:val="20"/>
                      <w:szCs w:val="20"/>
                    </w:rPr>
                    <w:t xml:space="preserve">  全華圖書股份有限公司</w:t>
                  </w:r>
                  <w:r w:rsidR="00424E8B">
                    <w:rPr>
                      <w:rFonts w:ascii="標楷體" w:eastAsia="標楷體" w:hAnsi="標楷體" w:cs="新細明體" w:hint="eastAsia"/>
                      <w:color w:val="000000"/>
                      <w:kern w:val="0"/>
                      <w:sz w:val="20"/>
                      <w:szCs w:val="20"/>
                    </w:rPr>
                    <w:t>)</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2</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書名 :</w:t>
                  </w:r>
                  <w:r w:rsidR="00424E8B">
                    <w:rPr>
                      <w:rFonts w:hint="eastAsia"/>
                    </w:rPr>
                    <w:t xml:space="preserve"> </w:t>
                  </w:r>
                  <w:r w:rsidR="00424E8B" w:rsidRPr="00424E8B">
                    <w:rPr>
                      <w:rFonts w:ascii="標楷體" w:eastAsia="標楷體" w:hAnsi="標楷體" w:cs="新細明體" w:hint="eastAsia"/>
                      <w:color w:val="000000"/>
                      <w:kern w:val="0"/>
                      <w:sz w:val="20"/>
                      <w:szCs w:val="20"/>
                    </w:rPr>
                    <w:t>VRML 虛擬實境網頁語言</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424E8B" w:rsidRPr="00424E8B">
                    <w:rPr>
                      <w:rFonts w:ascii="標楷體" w:eastAsia="標楷體" w:hAnsi="標楷體" w:cs="新細明體" w:hint="eastAsia"/>
                      <w:color w:val="000000"/>
                      <w:kern w:val="0"/>
                      <w:sz w:val="20"/>
                      <w:szCs w:val="20"/>
                    </w:rPr>
                    <w:t>嚴子翔</w:t>
                  </w:r>
                  <w:r w:rsidRPr="00A102C3">
                    <w:rPr>
                      <w:rFonts w:ascii="標楷體" w:eastAsia="標楷體" w:hAnsi="標楷體" w:cs="新細明體" w:hint="eastAsia"/>
                      <w:color w:val="000000"/>
                      <w:kern w:val="0"/>
                      <w:sz w:val="20"/>
                      <w:szCs w:val="20"/>
                    </w:rPr>
                    <w:t xml:space="preserve">　出版社 : </w:t>
                  </w:r>
                  <w:proofErr w:type="gramStart"/>
                  <w:r w:rsidR="00424E8B" w:rsidRPr="00424E8B">
                    <w:rPr>
                      <w:rFonts w:ascii="標楷體" w:eastAsia="標楷體" w:hAnsi="標楷體" w:cs="新細明體" w:hint="eastAsia"/>
                      <w:color w:val="000000"/>
                      <w:kern w:val="0"/>
                      <w:sz w:val="20"/>
                      <w:szCs w:val="20"/>
                    </w:rPr>
                    <w:t>知城數位</w:t>
                  </w:r>
                  <w:proofErr w:type="gramEnd"/>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3</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424E8B" w:rsidRPr="00424E8B">
                    <w:rPr>
                      <w:rFonts w:ascii="標楷體" w:eastAsia="標楷體" w:hAnsi="標楷體" w:cs="新細明體" w:hint="eastAsia"/>
                      <w:color w:val="000000"/>
                      <w:kern w:val="0"/>
                      <w:sz w:val="20"/>
                      <w:szCs w:val="20"/>
                    </w:rPr>
                    <w:t>虛擬實境狂潮：從購物、教育到醫療，VR-AR商機即將顛覆未來的十大產業！</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proofErr w:type="gramStart"/>
                  <w:r w:rsidR="007659D4" w:rsidRPr="007659D4">
                    <w:rPr>
                      <w:rFonts w:ascii="標楷體" w:eastAsia="標楷體" w:hAnsi="標楷體" w:cs="新細明體" w:hint="eastAsia"/>
                      <w:color w:val="000000"/>
                      <w:kern w:val="0"/>
                      <w:sz w:val="20"/>
                      <w:szCs w:val="20"/>
                    </w:rPr>
                    <w:t>曹雨</w:t>
                  </w:r>
                  <w:proofErr w:type="gramEnd"/>
                  <w:r w:rsidR="007659D4" w:rsidRPr="007659D4">
                    <w:rPr>
                      <w:rFonts w:ascii="標楷體" w:eastAsia="標楷體" w:hAnsi="標楷體" w:cs="新細明體" w:hint="eastAsia"/>
                      <w:color w:val="000000"/>
                      <w:kern w:val="0"/>
                      <w:sz w:val="20"/>
                      <w:szCs w:val="20"/>
                    </w:rPr>
                    <w:t xml:space="preserve">  </w:t>
                  </w:r>
                  <w:r w:rsidRPr="00A102C3">
                    <w:rPr>
                      <w:rFonts w:ascii="標楷體" w:eastAsia="標楷體" w:hAnsi="標楷體" w:cs="新細明體" w:hint="eastAsia"/>
                      <w:color w:val="000000"/>
                      <w:kern w:val="0"/>
                      <w:sz w:val="20"/>
                      <w:szCs w:val="20"/>
                    </w:rPr>
                    <w:t xml:space="preserve">　出版社 : </w:t>
                  </w:r>
                  <w:r w:rsidR="007659D4" w:rsidRPr="007659D4">
                    <w:rPr>
                      <w:rFonts w:ascii="標楷體" w:eastAsia="標楷體" w:hAnsi="標楷體" w:cs="新細明體" w:hint="eastAsia"/>
                      <w:color w:val="000000"/>
                      <w:kern w:val="0"/>
                      <w:sz w:val="20"/>
                      <w:szCs w:val="20"/>
                    </w:rPr>
                    <w:t>商周出版</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4</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3D繪圖虛擬實境 -3ds max- </w:t>
                  </w:r>
                  <w:proofErr w:type="spellStart"/>
                  <w:r w:rsidRPr="00A102C3">
                    <w:rPr>
                      <w:rFonts w:ascii="標楷體" w:eastAsia="標楷體" w:hAnsi="標楷體" w:cs="新細明體" w:hint="eastAsia"/>
                      <w:color w:val="000000"/>
                      <w:kern w:val="0"/>
                      <w:sz w:val="20"/>
                      <w:szCs w:val="20"/>
                    </w:rPr>
                    <w:t>Virtools</w:t>
                  </w:r>
                  <w:proofErr w:type="spellEnd"/>
                  <w:r w:rsidRPr="00A102C3">
                    <w:rPr>
                      <w:rFonts w:ascii="標楷體" w:eastAsia="標楷體" w:hAnsi="標楷體" w:cs="新細明體" w:hint="eastAsia"/>
                      <w:color w:val="000000"/>
                      <w:kern w:val="0"/>
                      <w:sz w:val="20"/>
                      <w:szCs w:val="20"/>
                    </w:rPr>
                    <w:t>- Photoshop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作者 : 王啟榮　出版社 : 文魁出版社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5</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7659D4" w:rsidRPr="007659D4">
                    <w:rPr>
                      <w:rFonts w:ascii="標楷體" w:eastAsia="標楷體" w:hAnsi="標楷體" w:cs="新細明體" w:hint="eastAsia"/>
                      <w:color w:val="000000"/>
                      <w:kern w:val="0"/>
                      <w:sz w:val="20"/>
                      <w:szCs w:val="20"/>
                    </w:rPr>
                    <w:t>當虛擬實境VR為分子，3D視訊處理為分母，未來無限</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7659D4" w:rsidRPr="007659D4">
                    <w:rPr>
                      <w:rFonts w:ascii="標楷體" w:eastAsia="標楷體" w:hAnsi="標楷體" w:cs="新細明體" w:hint="eastAsia"/>
                      <w:color w:val="000000"/>
                      <w:kern w:val="0"/>
                      <w:sz w:val="20"/>
                      <w:szCs w:val="20"/>
                    </w:rPr>
                    <w:t>安平,沈禮權,馬然,王永芳</w:t>
                  </w:r>
                  <w:r w:rsidRPr="00A102C3">
                    <w:rPr>
                      <w:rFonts w:ascii="標楷體" w:eastAsia="標楷體" w:hAnsi="標楷體" w:cs="新細明體" w:hint="eastAsia"/>
                      <w:color w:val="000000"/>
                      <w:kern w:val="0"/>
                      <w:sz w:val="20"/>
                      <w:szCs w:val="20"/>
                    </w:rPr>
                    <w:t xml:space="preserve">　出版社 : </w:t>
                  </w:r>
                  <w:proofErr w:type="gramStart"/>
                  <w:r w:rsidR="007659D4" w:rsidRPr="007659D4">
                    <w:rPr>
                      <w:rFonts w:ascii="標楷體" w:eastAsia="標楷體" w:hAnsi="標楷體" w:cs="新細明體" w:hint="eastAsia"/>
                      <w:color w:val="000000"/>
                      <w:kern w:val="0"/>
                      <w:sz w:val="20"/>
                      <w:szCs w:val="20"/>
                    </w:rPr>
                    <w:t>佳魁資訊</w:t>
                  </w:r>
                  <w:proofErr w:type="gramEnd"/>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6</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7659D4" w:rsidRPr="007659D4">
                    <w:rPr>
                      <w:rFonts w:ascii="標楷體" w:eastAsia="標楷體" w:hAnsi="標楷體" w:cs="新細明體" w:hint="eastAsia"/>
                      <w:color w:val="000000"/>
                      <w:kern w:val="0"/>
                      <w:sz w:val="20"/>
                      <w:szCs w:val="20"/>
                    </w:rPr>
                    <w:t>網際空間－虛擬實境與全球資訊網</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7659D4" w:rsidRPr="007659D4">
                    <w:rPr>
                      <w:rFonts w:ascii="標楷體" w:eastAsia="標楷體" w:hAnsi="標楷體" w:cs="新細明體" w:hint="eastAsia"/>
                      <w:color w:val="000000"/>
                      <w:kern w:val="0"/>
                      <w:sz w:val="20"/>
                      <w:szCs w:val="20"/>
                    </w:rPr>
                    <w:t>大衛</w:t>
                  </w:r>
                  <w:proofErr w:type="gramStart"/>
                  <w:r w:rsidR="007659D4" w:rsidRPr="007659D4">
                    <w:rPr>
                      <w:rFonts w:ascii="標楷體" w:eastAsia="標楷體" w:hAnsi="標楷體" w:cs="新細明體" w:hint="eastAsia"/>
                      <w:color w:val="000000"/>
                      <w:kern w:val="0"/>
                      <w:sz w:val="20"/>
                      <w:szCs w:val="20"/>
                    </w:rPr>
                    <w:t>‧</w:t>
                  </w:r>
                  <w:proofErr w:type="gramEnd"/>
                  <w:r w:rsidR="007659D4" w:rsidRPr="007659D4">
                    <w:rPr>
                      <w:rFonts w:ascii="標楷體" w:eastAsia="標楷體" w:hAnsi="標楷體" w:cs="新細明體" w:hint="eastAsia"/>
                      <w:color w:val="000000"/>
                      <w:kern w:val="0"/>
                      <w:sz w:val="20"/>
                      <w:szCs w:val="20"/>
                    </w:rPr>
                    <w:t xml:space="preserve">傑佛瑞(David </w:t>
                  </w:r>
                  <w:proofErr w:type="spellStart"/>
                  <w:r w:rsidR="007659D4" w:rsidRPr="007659D4">
                    <w:rPr>
                      <w:rFonts w:ascii="標楷體" w:eastAsia="標楷體" w:hAnsi="標楷體" w:cs="新細明體" w:hint="eastAsia"/>
                      <w:color w:val="000000"/>
                      <w:kern w:val="0"/>
                      <w:sz w:val="20"/>
                      <w:szCs w:val="20"/>
                    </w:rPr>
                    <w:t>Jefferis</w:t>
                  </w:r>
                  <w:proofErr w:type="spellEnd"/>
                  <w:r w:rsidR="007659D4" w:rsidRPr="007659D4">
                    <w:rPr>
                      <w:rFonts w:ascii="標楷體" w:eastAsia="標楷體" w:hAnsi="標楷體" w:cs="新細明體" w:hint="eastAsia"/>
                      <w:color w:val="000000"/>
                      <w:kern w:val="0"/>
                      <w:sz w:val="20"/>
                      <w:szCs w:val="20"/>
                    </w:rPr>
                    <w:t>)</w:t>
                  </w:r>
                  <w:r w:rsidRPr="00A102C3">
                    <w:rPr>
                      <w:rFonts w:ascii="標楷體" w:eastAsia="標楷體" w:hAnsi="標楷體" w:cs="新細明體" w:hint="eastAsia"/>
                      <w:color w:val="000000"/>
                      <w:kern w:val="0"/>
                      <w:sz w:val="20"/>
                      <w:szCs w:val="20"/>
                    </w:rPr>
                    <w:t xml:space="preserve">　出版社 : </w:t>
                  </w:r>
                  <w:r w:rsidR="007659D4" w:rsidRPr="007659D4">
                    <w:rPr>
                      <w:rFonts w:ascii="標楷體" w:eastAsia="標楷體" w:hAnsi="標楷體" w:cs="新細明體" w:hint="eastAsia"/>
                      <w:color w:val="000000"/>
                      <w:kern w:val="0"/>
                      <w:sz w:val="20"/>
                      <w:szCs w:val="20"/>
                    </w:rPr>
                    <w:t>稻田</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7</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7659D4" w:rsidRPr="007659D4">
                    <w:rPr>
                      <w:rFonts w:ascii="標楷體" w:eastAsia="標楷體" w:hAnsi="標楷體" w:cs="新細明體" w:hint="eastAsia"/>
                      <w:color w:val="000000"/>
                      <w:kern w:val="0"/>
                      <w:sz w:val="20"/>
                      <w:szCs w:val="20"/>
                    </w:rPr>
                    <w:t>VR虛擬實境學習手冊：為桌面應用、網頁、行動裝置打造身臨其境的體驗</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7659D4" w:rsidRPr="007659D4">
                    <w:rPr>
                      <w:rFonts w:ascii="標楷體" w:eastAsia="標楷體" w:hAnsi="標楷體" w:cs="新細明體" w:hint="eastAsia"/>
                      <w:color w:val="000000"/>
                      <w:kern w:val="0"/>
                      <w:sz w:val="20"/>
                      <w:szCs w:val="20"/>
                    </w:rPr>
                    <w:t>徐瑞珠</w:t>
                  </w:r>
                  <w:r w:rsidRPr="00A102C3">
                    <w:rPr>
                      <w:rFonts w:ascii="標楷體" w:eastAsia="標楷體" w:hAnsi="標楷體" w:cs="新細明體" w:hint="eastAsia"/>
                      <w:color w:val="000000"/>
                      <w:kern w:val="0"/>
                      <w:sz w:val="20"/>
                      <w:szCs w:val="20"/>
                    </w:rPr>
                    <w:t xml:space="preserve">　出版社 : </w:t>
                  </w:r>
                  <w:r w:rsidR="007659D4" w:rsidRPr="007659D4">
                    <w:rPr>
                      <w:rFonts w:ascii="標楷體" w:eastAsia="標楷體" w:hAnsi="標楷體" w:cs="新細明體" w:hint="eastAsia"/>
                      <w:color w:val="000000"/>
                      <w:kern w:val="0"/>
                      <w:sz w:val="20"/>
                      <w:szCs w:val="20"/>
                    </w:rPr>
                    <w:t>歐萊禮</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8</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3D VR 互動設計 - </w:t>
                  </w:r>
                  <w:proofErr w:type="spellStart"/>
                  <w:r w:rsidRPr="00A102C3">
                    <w:rPr>
                      <w:rFonts w:ascii="標楷體" w:eastAsia="標楷體" w:hAnsi="標楷體" w:cs="新細明體" w:hint="eastAsia"/>
                      <w:color w:val="000000"/>
                      <w:kern w:val="0"/>
                      <w:sz w:val="20"/>
                      <w:szCs w:val="20"/>
                    </w:rPr>
                    <w:t>Virtools</w:t>
                  </w:r>
                  <w:proofErr w:type="spellEnd"/>
                  <w:r w:rsidRPr="00A102C3">
                    <w:rPr>
                      <w:rFonts w:ascii="標楷體" w:eastAsia="標楷體" w:hAnsi="標楷體" w:cs="新細明體" w:hint="eastAsia"/>
                      <w:color w:val="000000"/>
                      <w:kern w:val="0"/>
                      <w:sz w:val="20"/>
                      <w:szCs w:val="20"/>
                    </w:rPr>
                    <w:t xml:space="preserve"> / 3ds max 虛擬技術整合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作者 : 王啟榮　出版社 : 文魁出版社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shd w:val="clear" w:color="auto" w:fill="FFD700"/>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無office hour資料。</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8.教學進度表</w:t>
                  </w:r>
                </w:p>
              </w:tc>
            </w:tr>
          </w:tbl>
          <w:p w:rsidR="00A102C3" w:rsidRPr="00A102C3" w:rsidRDefault="00A102C3" w:rsidP="00A102C3">
            <w:pPr>
              <w:widowControl/>
              <w:rPr>
                <w:rFonts w:ascii="標楷體" w:eastAsia="標楷體" w:hAnsi="標楷體" w:cs="新細明體"/>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6"/>
              <w:gridCol w:w="2714"/>
            </w:tblGrid>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proofErr w:type="gramStart"/>
                  <w:r w:rsidRPr="00A102C3">
                    <w:rPr>
                      <w:rFonts w:ascii="標楷體" w:eastAsia="標楷體" w:hAnsi="標楷體" w:cs="新細明體" w:hint="eastAsia"/>
                      <w:color w:val="000000"/>
                      <w:kern w:val="0"/>
                      <w:sz w:val="20"/>
                      <w:szCs w:val="20"/>
                    </w:rPr>
                    <w:t>週</w:t>
                  </w:r>
                  <w:proofErr w:type="gramEnd"/>
                  <w:r w:rsidRPr="00A102C3">
                    <w:rPr>
                      <w:rFonts w:ascii="標楷體" w:eastAsia="標楷體" w:hAnsi="標楷體" w:cs="新細明體" w:hint="eastAsia"/>
                      <w:color w:val="000000"/>
                      <w:kern w:val="0"/>
                      <w:sz w:val="20"/>
                      <w:szCs w:val="20"/>
                    </w:rPr>
                    <w:t>次與日期</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內容</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備註</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bookmarkStart w:id="0" w:name="_GoBack" w:colFirst="0" w:colLast="0"/>
                  <w:r w:rsidRPr="00A102C3">
                    <w:rPr>
                      <w:rFonts w:ascii="標楷體" w:eastAsia="標楷體" w:hAnsi="標楷體" w:cs="新細明體" w:hint="eastAsia"/>
                      <w:color w:val="000000"/>
                      <w:kern w:val="0"/>
                      <w:sz w:val="20"/>
                      <w:szCs w:val="20"/>
                    </w:rPr>
                    <w:t xml:space="preserve">　　1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/02/12～106/02/18</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8B3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單元01：1.</w:t>
                  </w:r>
                  <w:r w:rsidRPr="007659D4">
                    <w:rPr>
                      <w:rFonts w:ascii="細明體" w:eastAsia="細明體" w:hAnsi="細明體" w:cs="細明體"/>
                      <w:color w:val="000000"/>
                      <w:kern w:val="0"/>
                    </w:rPr>
                    <w:t xml:space="preserve">Google Cardboard </w:t>
                  </w:r>
                  <w:r w:rsidRPr="007659D4">
                    <w:rPr>
                      <w:rFonts w:ascii="細明體" w:eastAsia="細明體" w:hAnsi="細明體" w:cs="細明體" w:hint="eastAsia"/>
                      <w:color w:val="000000"/>
                      <w:kern w:val="0"/>
                    </w:rPr>
                    <w:t>介紹</w:t>
                  </w:r>
                  <w:r w:rsidRPr="007659D4">
                    <w:rPr>
                      <w:rFonts w:ascii="細明體" w:eastAsia="細明體" w:hAnsi="細明體" w:cs="細明體"/>
                      <w:color w:val="000000"/>
                      <w:kern w:val="0"/>
                    </w:rPr>
                    <w:t xml:space="preserve"> </w:t>
                  </w:r>
                  <w:r w:rsidRPr="007659D4">
                    <w:rPr>
                      <w:rFonts w:ascii="細明體" w:eastAsia="細明體" w:hAnsi="細明體" w:cs="細明體" w:hint="eastAsia"/>
                      <w:color w:val="000000"/>
                      <w:kern w:val="0"/>
                    </w:rPr>
                    <w:t>中文</w:t>
                  </w:r>
                  <w:r w:rsidRPr="007659D4">
                    <w:rPr>
                      <w:rFonts w:ascii="細明體" w:eastAsia="細明體" w:hAnsi="細明體" w:cs="細明體"/>
                      <w:color w:val="000000"/>
                      <w:kern w:val="0"/>
                    </w:rPr>
                    <w:t xml:space="preserve"> (</w:t>
                  </w:r>
                  <w:proofErr w:type="gramStart"/>
                  <w:r w:rsidRPr="007659D4">
                    <w:rPr>
                      <w:rFonts w:ascii="細明體" w:eastAsia="細明體" w:hAnsi="細明體" w:cs="細明體" w:hint="eastAsia"/>
                      <w:color w:val="000000"/>
                      <w:kern w:val="0"/>
                    </w:rPr>
                    <w:t>谷歌</w:t>
                  </w:r>
                  <w:proofErr w:type="gramEnd"/>
                  <w:r w:rsidRPr="007659D4">
                    <w:rPr>
                      <w:rFonts w:ascii="細明體" w:eastAsia="細明體" w:hAnsi="細明體" w:cs="細明體"/>
                      <w:color w:val="000000"/>
                      <w:kern w:val="0"/>
                    </w:rPr>
                    <w:t>VR</w:t>
                  </w:r>
                  <w:r w:rsidRPr="007659D4">
                    <w:rPr>
                      <w:rFonts w:ascii="細明體" w:eastAsia="細明體" w:hAnsi="細明體" w:cs="細明體" w:hint="eastAsia"/>
                      <w:color w:val="000000"/>
                      <w:kern w:val="0"/>
                    </w:rPr>
                    <w:t>虛擬實境裝置</w:t>
                  </w:r>
                  <w:r w:rsidRPr="007659D4">
                    <w:rPr>
                      <w:rFonts w:ascii="細明體" w:eastAsia="細明體" w:hAnsi="細明體" w:cs="細明體"/>
                      <w:color w:val="000000"/>
                      <w:kern w:val="0"/>
                    </w:rPr>
                    <w:t>)</w:t>
                  </w:r>
                  <w:r w:rsidRPr="007659D4">
                    <w:rPr>
                      <w:rFonts w:ascii="細明體" w:eastAsia="細明體" w:hAnsi="細明體" w:cs="細明體" w:hint="eastAsia"/>
                      <w:color w:val="000000"/>
                      <w:kern w:val="0"/>
                    </w:rPr>
                    <w:t>：</w:t>
                  </w:r>
                  <w:r w:rsidRPr="00A102C3">
                    <w:rPr>
                      <w:rFonts w:ascii="細明體" w:eastAsia="細明體" w:hAnsi="細明體" w:cs="細明體" w:hint="eastAsia"/>
                      <w:color w:val="000000"/>
                      <w:kern w:val="0"/>
                    </w:rPr>
                    <w:t xml:space="preserve"> 2.</w:t>
                  </w:r>
                  <w:r w:rsidRPr="004D2BD3">
                    <w:rPr>
                      <w:rFonts w:ascii="細明體" w:eastAsia="細明體" w:hAnsi="細明體" w:cs="細明體"/>
                      <w:color w:val="000000"/>
                      <w:kern w:val="0"/>
                    </w:rPr>
                    <w:t>VR</w:t>
                  </w:r>
                  <w:r>
                    <w:rPr>
                      <w:rFonts w:ascii="細明體" w:eastAsia="細明體" w:hAnsi="細明體" w:cs="細明體" w:hint="eastAsia"/>
                      <w:color w:val="000000"/>
                      <w:kern w:val="0"/>
                    </w:rPr>
                    <w:t>、A</w:t>
                  </w:r>
                  <w:r w:rsidRPr="004D2BD3">
                    <w:rPr>
                      <w:rFonts w:ascii="細明體" w:eastAsia="細明體" w:hAnsi="細明體" w:cs="細明體"/>
                      <w:color w:val="000000"/>
                      <w:kern w:val="0"/>
                    </w:rPr>
                    <w:t>R</w:t>
                  </w:r>
                  <w:r>
                    <w:rPr>
                      <w:rFonts w:ascii="細明體" w:eastAsia="細明體" w:hAnsi="細明體" w:cs="細明體" w:hint="eastAsia"/>
                      <w:color w:val="000000"/>
                      <w:kern w:val="0"/>
                    </w:rPr>
                    <w:t>及MR</w:t>
                  </w:r>
                  <w:r w:rsidRPr="004D2BD3">
                    <w:rPr>
                      <w:rFonts w:ascii="細明體" w:eastAsia="細明體" w:hAnsi="細明體" w:cs="細明體" w:hint="eastAsia"/>
                      <w:color w:val="000000"/>
                      <w:kern w:val="0"/>
                    </w:rPr>
                    <w:t>的比較</w:t>
                  </w:r>
                  <w:r>
                    <w:rPr>
                      <w:rFonts w:ascii="細明體" w:eastAsia="細明體" w:hAnsi="細明體" w:cs="細明體" w:hint="eastAsia"/>
                      <w:color w:val="000000"/>
                      <w:kern w:val="0"/>
                    </w:rPr>
                    <w:t>3.</w:t>
                  </w:r>
                  <w:r w:rsidRPr="008B362E">
                    <w:rPr>
                      <w:rFonts w:ascii="細明體" w:eastAsia="細明體" w:hAnsi="細明體" w:cs="細明體"/>
                      <w:color w:val="000000"/>
                      <w:kern w:val="0"/>
                    </w:rPr>
                    <w:t xml:space="preserve"> Gear VR</w:t>
                  </w:r>
                  <w:r>
                    <w:rPr>
                      <w:rFonts w:ascii="細明體" w:eastAsia="細明體" w:hAnsi="細明體" w:cs="細明體" w:hint="eastAsia"/>
                      <w:color w:val="000000"/>
                      <w:kern w:val="0"/>
                    </w:rPr>
                    <w:t>、HTC Vive、</w:t>
                  </w:r>
                  <w:r w:rsidRPr="008B362E">
                    <w:rPr>
                      <w:rFonts w:ascii="細明體" w:eastAsia="細明體" w:hAnsi="細明體" w:cs="細明體"/>
                      <w:color w:val="000000"/>
                      <w:kern w:val="0"/>
                    </w:rPr>
                    <w:t>Oculus</w:t>
                  </w:r>
                  <w:r>
                    <w:rPr>
                      <w:rFonts w:ascii="細明體" w:eastAsia="細明體" w:hAnsi="細明體" w:cs="細明體" w:hint="eastAsia"/>
                      <w:color w:val="000000"/>
                      <w:kern w:val="0"/>
                    </w:rPr>
                    <w:t>、</w:t>
                  </w:r>
                  <w:r w:rsidRPr="008B362E">
                    <w:rPr>
                      <w:rFonts w:ascii="細明體" w:eastAsia="細明體" w:hAnsi="細明體" w:cs="細明體"/>
                      <w:color w:val="000000"/>
                      <w:kern w:val="0"/>
                    </w:rPr>
                    <w:t>PlayStation VR</w:t>
                  </w:r>
                  <w:r>
                    <w:rPr>
                      <w:rFonts w:ascii="細明體" w:eastAsia="細明體" w:hAnsi="細明體" w:cs="細明體" w:hint="eastAsia"/>
                      <w:color w:val="000000"/>
                      <w:kern w:val="0"/>
                    </w:rPr>
                    <w:t>、</w:t>
                  </w:r>
                  <w:proofErr w:type="spellStart"/>
                  <w:r w:rsidRPr="008B362E">
                    <w:rPr>
                      <w:rFonts w:ascii="細明體" w:eastAsia="細明體" w:hAnsi="細明體" w:cs="細明體"/>
                      <w:color w:val="000000"/>
                      <w:kern w:val="0"/>
                    </w:rPr>
                    <w:t>Hololens</w:t>
                  </w:r>
                  <w:proofErr w:type="spellEnd"/>
                  <w:r>
                    <w:rPr>
                      <w:rFonts w:ascii="細明體" w:eastAsia="細明體" w:hAnsi="細明體" w:cs="細明體" w:hint="eastAsia"/>
                      <w:color w:val="000000"/>
                      <w:kern w:val="0"/>
                    </w:rPr>
                    <w:t>介紹</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Pr="004D2BD3">
                    <w:rPr>
                      <w:rFonts w:ascii="細明體" w:eastAsia="細明體" w:hAnsi="細明體" w:cs="細明體"/>
                      <w:color w:val="000000"/>
                      <w:kern w:val="0"/>
                    </w:rPr>
                    <w:t>Google Cardboard</w:t>
                  </w:r>
                  <w:r w:rsidRPr="00A102C3">
                    <w:rPr>
                      <w:rFonts w:ascii="細明體" w:eastAsia="細明體" w:hAnsi="細明體" w:cs="細明體" w:hint="eastAsia"/>
                      <w:color w:val="000000"/>
                      <w:kern w:val="0"/>
                    </w:rPr>
                    <w:t>可以</w:t>
                  </w:r>
                  <w:r>
                    <w:rPr>
                      <w:rFonts w:ascii="細明體" w:eastAsia="細明體" w:hAnsi="細明體" w:cs="細明體" w:hint="eastAsia"/>
                      <w:color w:val="000000"/>
                      <w:kern w:val="0"/>
                    </w:rPr>
                    <w:t>看</w:t>
                  </w:r>
                  <w:r w:rsidRPr="00A102C3">
                    <w:rPr>
                      <w:rFonts w:ascii="細明體" w:eastAsia="細明體" w:hAnsi="細明體" w:cs="細明體" w:hint="eastAsia"/>
                      <w:color w:val="000000"/>
                      <w:kern w:val="0"/>
                    </w:rPr>
                    <w:t>哪些類型的虛擬實境</w:t>
                  </w:r>
                  <w:r>
                    <w:rPr>
                      <w:rFonts w:ascii="細明體" w:eastAsia="細明體" w:hAnsi="細明體" w:cs="細明體" w:hint="eastAsia"/>
                      <w:color w:val="000000"/>
                      <w:kern w:val="0"/>
                    </w:rPr>
                    <w:t>內容</w:t>
                  </w:r>
                </w:p>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(2).從以前製作的專案找問題(3).具備設計專才與實作能力(4).具有程式設計能力 </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2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/02/19～106/02/25</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單元02：1.</w:t>
                  </w:r>
                  <w:r>
                    <w:rPr>
                      <w:rFonts w:ascii="細明體" w:eastAsia="細明體" w:hAnsi="細明體" w:cs="細明體" w:hint="eastAsia"/>
                      <w:color w:val="000000"/>
                      <w:kern w:val="0"/>
                    </w:rPr>
                    <w:t>虛擬實境</w:t>
                  </w:r>
                  <w:r w:rsidRPr="00A102C3">
                    <w:rPr>
                      <w:rFonts w:ascii="細明體" w:eastAsia="細明體" w:hAnsi="細明體" w:cs="細明體" w:hint="eastAsia"/>
                      <w:color w:val="000000"/>
                      <w:kern w:val="0"/>
                    </w:rPr>
                    <w:t>企劃書及成果報告書撰寫範例介紹 2.專案管理的進階概念 </w:t>
                  </w:r>
                  <w:r>
                    <w:rPr>
                      <w:rFonts w:ascii="細明體" w:eastAsia="細明體" w:hAnsi="細明體" w:cs="細明體" w:hint="eastAsia"/>
                      <w:color w:val="000000"/>
                      <w:kern w:val="0"/>
                    </w:rPr>
                    <w:t>3.虛擬實境開發軟體與硬體如何搭配</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1.本單元對應培育之能力指標：(1).了解虛擬實境開發的過程及應該產生的文件(2).專案製作面臨問題的檢討(3).具備設計專才與實作能力(4).具有程式設計能力 </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3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/02/26～106/03/04</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單元03：1.</w:t>
                  </w:r>
                  <w:r w:rsidRPr="004D2BD3">
                    <w:rPr>
                      <w:rFonts w:ascii="細明體" w:eastAsia="細明體" w:hAnsi="細明體" w:cs="細明體" w:hint="eastAsia"/>
                      <w:color w:val="000000"/>
                      <w:kern w:val="0"/>
                    </w:rPr>
                    <w:t>什麼是</w:t>
                  </w:r>
                  <w:r w:rsidRPr="004D2BD3">
                    <w:rPr>
                      <w:rFonts w:ascii="細明體" w:eastAsia="細明體" w:hAnsi="細明體" w:cs="細明體"/>
                      <w:color w:val="000000"/>
                      <w:kern w:val="0"/>
                    </w:rPr>
                    <w:t>360</w:t>
                  </w:r>
                  <w:r w:rsidRPr="004D2BD3">
                    <w:rPr>
                      <w:rFonts w:ascii="細明體" w:eastAsia="細明體" w:hAnsi="細明體" w:cs="細明體" w:hint="eastAsia"/>
                      <w:color w:val="000000"/>
                      <w:kern w:val="0"/>
                    </w:rPr>
                    <w:t>度影片</w:t>
                  </w:r>
                  <w:r>
                    <w:rPr>
                      <w:rFonts w:ascii="細明體" w:eastAsia="細明體" w:hAnsi="細明體" w:cs="細明體" w:hint="eastAsia"/>
                      <w:color w:val="000000"/>
                      <w:kern w:val="0"/>
                    </w:rPr>
                    <w:t>，如何拍攝上傳</w:t>
                  </w:r>
                </w:p>
                <w:p w:rsidR="00AA0437" w:rsidRPr="00A102C3" w:rsidRDefault="00AA0437" w:rsidP="004D2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2.</w:t>
                  </w:r>
                  <w:r w:rsidRPr="004D2BD3">
                    <w:rPr>
                      <w:rFonts w:ascii="細明體" w:eastAsia="細明體" w:hAnsi="細明體" w:cs="細明體"/>
                      <w:color w:val="000000"/>
                      <w:kern w:val="0"/>
                    </w:rPr>
                    <w:t>VR</w:t>
                  </w:r>
                  <w:r w:rsidRPr="004D2BD3">
                    <w:rPr>
                      <w:rFonts w:ascii="細明體" w:eastAsia="細明體" w:hAnsi="細明體" w:cs="細明體" w:hint="eastAsia"/>
                      <w:color w:val="000000"/>
                      <w:kern w:val="0"/>
                    </w:rPr>
                    <w:t>概念投影片介紹</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Pr>
                      <w:rFonts w:ascii="細明體" w:eastAsia="細明體" w:hAnsi="細明體" w:cs="細明體" w:hint="eastAsia"/>
                      <w:color w:val="000000"/>
                      <w:kern w:val="0"/>
                    </w:rPr>
                    <w:t>了解如何產生360度影片及互動方式</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了解VR的歷史、概</w:t>
                  </w:r>
                  <w:r>
                    <w:rPr>
                      <w:rFonts w:ascii="細明體" w:eastAsia="細明體" w:hAnsi="細明體" w:cs="細明體" w:hint="eastAsia"/>
                      <w:color w:val="000000"/>
                      <w:kern w:val="0"/>
                    </w:rPr>
                    <w:lastRenderedPageBreak/>
                    <w:t>念</w:t>
                  </w:r>
                  <w:r w:rsidRPr="00A102C3">
                    <w:rPr>
                      <w:rFonts w:ascii="細明體" w:eastAsia="細明體" w:hAnsi="細明體" w:cs="細明體" w:hint="eastAsia"/>
                      <w:color w:val="000000"/>
                      <w:kern w:val="0"/>
                    </w:rPr>
                    <w:t> </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 xml:space="preserve">　　4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/03/05～10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/03/11</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550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單元04：1.</w:t>
                  </w:r>
                  <w:proofErr w:type="gramStart"/>
                  <w:r w:rsidRPr="004D2BD3">
                    <w:rPr>
                      <w:rFonts w:ascii="細明體" w:eastAsia="細明體" w:hAnsi="細明體" w:cs="細明體" w:hint="eastAsia"/>
                      <w:color w:val="000000"/>
                      <w:kern w:val="0"/>
                    </w:rPr>
                    <w:t>擴增實境</w:t>
                  </w:r>
                  <w:proofErr w:type="gramEnd"/>
                  <w:r w:rsidRPr="004D2BD3">
                    <w:rPr>
                      <w:rFonts w:ascii="細明體" w:eastAsia="細明體" w:hAnsi="細明體" w:cs="細明體"/>
                      <w:color w:val="000000"/>
                      <w:kern w:val="0"/>
                    </w:rPr>
                    <w:t>-</w:t>
                  </w:r>
                  <w:r w:rsidRPr="004D2BD3">
                    <w:rPr>
                      <w:rFonts w:ascii="細明體" w:eastAsia="細明體" w:hAnsi="細明體" w:cs="細明體" w:hint="eastAsia"/>
                      <w:color w:val="000000"/>
                      <w:kern w:val="0"/>
                    </w:rPr>
                    <w:t>運用於數位教學</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混合實境的應用</w:t>
                  </w:r>
                  <w:r w:rsidRPr="00A102C3">
                    <w:rPr>
                      <w:rFonts w:ascii="細明體" w:eastAsia="細明體" w:hAnsi="細明體" w:cs="細明體" w:hint="eastAsia"/>
                      <w:color w:val="000000"/>
                      <w:kern w:val="0"/>
                    </w:rPr>
                    <w:t xml:space="preserve">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4D2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Pr>
                      <w:rFonts w:ascii="細明體" w:eastAsia="細明體" w:hAnsi="細明體" w:cs="細明體" w:hint="eastAsia"/>
                      <w:color w:val="000000"/>
                      <w:kern w:val="0"/>
                    </w:rPr>
                    <w:t>了解</w:t>
                  </w:r>
                  <w:proofErr w:type="gramStart"/>
                  <w:r w:rsidRPr="004D2BD3">
                    <w:rPr>
                      <w:rFonts w:ascii="細明體" w:eastAsia="細明體" w:hAnsi="細明體" w:cs="細明體" w:hint="eastAsia"/>
                      <w:color w:val="000000"/>
                      <w:kern w:val="0"/>
                    </w:rPr>
                    <w:t>擴增實境</w:t>
                  </w:r>
                  <w:proofErr w:type="gramEnd"/>
                  <w:r w:rsidRPr="00A102C3">
                    <w:rPr>
                      <w:rFonts w:ascii="細明體" w:eastAsia="細明體" w:hAnsi="細明體" w:cs="細明體" w:hint="eastAsia"/>
                      <w:color w:val="000000"/>
                      <w:kern w:val="0"/>
                    </w:rPr>
                    <w:t>的</w:t>
                  </w:r>
                  <w:r>
                    <w:rPr>
                      <w:rFonts w:ascii="細明體" w:eastAsia="細明體" w:hAnsi="細明體" w:cs="細明體" w:hint="eastAsia"/>
                      <w:color w:val="000000"/>
                      <w:kern w:val="0"/>
                    </w:rPr>
                    <w:t>應用</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了解混合實境MR的功能及應用面</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5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/03/12～10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/03/18</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單元05：1.</w:t>
                  </w:r>
                  <w:r w:rsidRPr="004D2BD3">
                    <w:rPr>
                      <w:rFonts w:ascii="細明體" w:eastAsia="細明體" w:hAnsi="細明體" w:cs="細明體"/>
                      <w:color w:val="000000"/>
                      <w:kern w:val="0"/>
                    </w:rPr>
                    <w:t>VRML</w:t>
                  </w:r>
                  <w:r>
                    <w:rPr>
                      <w:rFonts w:ascii="細明體" w:eastAsia="細明體" w:hAnsi="細明體" w:cs="細明體" w:hint="eastAsia"/>
                      <w:color w:val="000000"/>
                      <w:kern w:val="0"/>
                    </w:rPr>
                    <w:t>歷史及</w:t>
                  </w:r>
                  <w:r w:rsidRPr="004D2BD3">
                    <w:rPr>
                      <w:rFonts w:ascii="細明體" w:eastAsia="細明體" w:hAnsi="細明體" w:cs="細明體" w:hint="eastAsia"/>
                      <w:color w:val="000000"/>
                      <w:kern w:val="0"/>
                    </w:rPr>
                    <w:t>概念</w:t>
                  </w:r>
                  <w:r w:rsidRPr="00A102C3">
                    <w:rPr>
                      <w:rFonts w:ascii="細明體" w:eastAsia="細明體" w:hAnsi="細明體" w:cs="細明體" w:hint="eastAsia"/>
                      <w:color w:val="000000"/>
                      <w:kern w:val="0"/>
                    </w:rPr>
                    <w:t>2.</w:t>
                  </w:r>
                  <w:r>
                    <w:rPr>
                      <w:rFonts w:hint="eastAsia"/>
                    </w:rPr>
                    <w:t xml:space="preserve"> </w:t>
                  </w:r>
                  <w:r w:rsidRPr="004D2BD3">
                    <w:rPr>
                      <w:rFonts w:ascii="細明體" w:eastAsia="細明體" w:hAnsi="細明體" w:cs="細明體" w:hint="eastAsia"/>
                      <w:color w:val="000000"/>
                      <w:kern w:val="0"/>
                    </w:rPr>
                    <w:t>3D概念</w:t>
                  </w:r>
                  <w:r w:rsidRPr="00A102C3">
                    <w:rPr>
                      <w:rFonts w:ascii="細明體" w:eastAsia="細明體" w:hAnsi="細明體" w:cs="細明體" w:hint="eastAsia"/>
                      <w:color w:val="000000"/>
                      <w:kern w:val="0"/>
                    </w:rPr>
                    <w:t>3.</w:t>
                  </w:r>
                  <w:r w:rsidRPr="004D2BD3">
                    <w:rPr>
                      <w:rFonts w:ascii="細明體" w:eastAsia="細明體" w:hAnsi="細明體" w:cs="細明體" w:hint="eastAsia"/>
                      <w:color w:val="000000"/>
                      <w:kern w:val="0"/>
                    </w:rPr>
                    <w:t>使用</w:t>
                  </w:r>
                  <w:proofErr w:type="spellStart"/>
                  <w:r w:rsidRPr="004D2BD3">
                    <w:rPr>
                      <w:rFonts w:ascii="細明體" w:eastAsia="細明體" w:hAnsi="細明體" w:cs="細明體"/>
                      <w:color w:val="000000"/>
                      <w:kern w:val="0"/>
                    </w:rPr>
                    <w:t>iClone</w:t>
                  </w:r>
                  <w:proofErr w:type="spellEnd"/>
                  <w:r w:rsidRPr="004D2BD3">
                    <w:rPr>
                      <w:rFonts w:ascii="細明體" w:eastAsia="細明體" w:hAnsi="細明體" w:cs="細明體"/>
                      <w:color w:val="000000"/>
                      <w:kern w:val="0"/>
                    </w:rPr>
                    <w:t xml:space="preserve"> 5</w:t>
                  </w:r>
                  <w:r w:rsidRPr="004D2BD3">
                    <w:rPr>
                      <w:rFonts w:ascii="細明體" w:eastAsia="細明體" w:hAnsi="細明體" w:cs="細明體" w:hint="eastAsia"/>
                      <w:color w:val="000000"/>
                      <w:kern w:val="0"/>
                    </w:rPr>
                    <w:t>輸出</w:t>
                  </w:r>
                  <w:r w:rsidRPr="004D2BD3">
                    <w:rPr>
                      <w:rFonts w:ascii="細明體" w:eastAsia="細明體" w:hAnsi="細明體" w:cs="細明體"/>
                      <w:color w:val="000000"/>
                      <w:kern w:val="0"/>
                    </w:rPr>
                    <w:t>3D</w:t>
                  </w:r>
                  <w:r w:rsidRPr="004D2BD3">
                    <w:rPr>
                      <w:rFonts w:ascii="細明體" w:eastAsia="細明體" w:hAnsi="細明體" w:cs="細明體" w:hint="eastAsia"/>
                      <w:color w:val="000000"/>
                      <w:kern w:val="0"/>
                    </w:rPr>
                    <w:t>影片</w:t>
                  </w:r>
                  <w:r>
                    <w:rPr>
                      <w:rFonts w:ascii="細明體" w:eastAsia="細明體" w:hAnsi="細明體" w:cs="細明體" w:hint="eastAsia"/>
                      <w:color w:val="000000"/>
                      <w:kern w:val="0"/>
                    </w:rPr>
                    <w:t xml:space="preserve"> </w:t>
                  </w:r>
                  <w:r w:rsidRPr="00A102C3">
                    <w:rPr>
                      <w:rFonts w:ascii="細明體" w:eastAsia="細明體" w:hAnsi="細明體" w:cs="細明體" w:hint="eastAsia"/>
                      <w:color w:val="000000"/>
                      <w:kern w:val="0"/>
                    </w:rPr>
                    <w:t>4.</w:t>
                  </w:r>
                  <w:r>
                    <w:rPr>
                      <w:rFonts w:ascii="細明體" w:eastAsia="細明體" w:hAnsi="細明體" w:cs="細明體" w:hint="eastAsia"/>
                      <w:color w:val="000000"/>
                      <w:kern w:val="0"/>
                    </w:rPr>
                    <w:t>2D</w:t>
                  </w:r>
                  <w:r w:rsidRPr="004D2BD3">
                    <w:rPr>
                      <w:rFonts w:ascii="細明體" w:eastAsia="細明體" w:hAnsi="細明體" w:cs="細明體" w:hint="eastAsia"/>
                      <w:color w:val="000000"/>
                      <w:kern w:val="0"/>
                    </w:rPr>
                    <w:t>影像式虛擬實境</w:t>
                  </w:r>
                </w:p>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4D2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Pr>
                      <w:rFonts w:ascii="細明體" w:eastAsia="細明體" w:hAnsi="細明體" w:cs="細明體" w:hint="eastAsia"/>
                      <w:color w:val="000000"/>
                      <w:kern w:val="0"/>
                    </w:rPr>
                    <w:t>了解VRML與3D發展的關係</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學習</w:t>
                  </w:r>
                  <w:proofErr w:type="spellStart"/>
                  <w:r>
                    <w:rPr>
                      <w:rFonts w:ascii="細明體" w:eastAsia="細明體" w:hAnsi="細明體" w:cs="細明體" w:hint="eastAsia"/>
                      <w:color w:val="000000"/>
                      <w:kern w:val="0"/>
                    </w:rPr>
                    <w:t>iClone</w:t>
                  </w:r>
                  <w:proofErr w:type="spellEnd"/>
                  <w:r>
                    <w:rPr>
                      <w:rFonts w:ascii="細明體" w:eastAsia="細明體" w:hAnsi="細明體" w:cs="細明體" w:hint="eastAsia"/>
                      <w:color w:val="000000"/>
                      <w:kern w:val="0"/>
                    </w:rPr>
                    <w:t>輸出3D影片的技術</w:t>
                  </w:r>
                  <w:r w:rsidRPr="00A102C3">
                    <w:rPr>
                      <w:rFonts w:ascii="細明體" w:eastAsia="細明體" w:hAnsi="細明體" w:cs="細明體" w:hint="eastAsia"/>
                      <w:color w:val="000000"/>
                      <w:kern w:val="0"/>
                    </w:rPr>
                    <w:t>(3).</w:t>
                  </w:r>
                  <w:r>
                    <w:rPr>
                      <w:rFonts w:ascii="細明體" w:eastAsia="細明體" w:hAnsi="細明體" w:cs="細明體" w:hint="eastAsia"/>
                      <w:color w:val="000000"/>
                      <w:kern w:val="0"/>
                    </w:rPr>
                    <w:t>了解影像式虛擬實境的製作過程</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6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/03/19～10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/03/25</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單元06：1.</w:t>
                  </w:r>
                  <w:r w:rsidRPr="004D2BD3">
                    <w:rPr>
                      <w:rFonts w:ascii="細明體" w:eastAsia="細明體" w:hAnsi="細明體" w:cs="細明體"/>
                      <w:color w:val="000000"/>
                      <w:kern w:val="0"/>
                    </w:rPr>
                    <w:t>AR</w:t>
                  </w:r>
                  <w:proofErr w:type="gramStart"/>
                  <w:r w:rsidRPr="004D2BD3">
                    <w:rPr>
                      <w:rFonts w:ascii="細明體" w:eastAsia="細明體" w:hAnsi="細明體" w:cs="細明體" w:hint="eastAsia"/>
                      <w:color w:val="000000"/>
                      <w:kern w:val="0"/>
                    </w:rPr>
                    <w:t>擴增實境</w:t>
                  </w:r>
                  <w:proofErr w:type="gramEnd"/>
                  <w:r>
                    <w:rPr>
                      <w:rFonts w:ascii="細明體" w:eastAsia="細明體" w:hAnsi="細明體" w:cs="細明體" w:hint="eastAsia"/>
                      <w:color w:val="000000"/>
                      <w:kern w:val="0"/>
                    </w:rPr>
                    <w:t>進階概念</w:t>
                  </w:r>
                  <w:r w:rsidRPr="00A102C3">
                    <w:rPr>
                      <w:rFonts w:ascii="細明體" w:eastAsia="細明體" w:hAnsi="細明體" w:cs="細明體" w:hint="eastAsia"/>
                      <w:color w:val="000000"/>
                      <w:kern w:val="0"/>
                    </w:rPr>
                    <w:t>2.</w:t>
                  </w:r>
                  <w:r w:rsidRPr="004D2BD3">
                    <w:rPr>
                      <w:rFonts w:ascii="細明體" w:eastAsia="細明體" w:hAnsi="細明體" w:cs="細明體" w:hint="eastAsia"/>
                      <w:color w:val="000000"/>
                      <w:kern w:val="0"/>
                    </w:rPr>
                    <w:t>裸眼</w:t>
                  </w:r>
                  <w:r w:rsidRPr="004D2BD3">
                    <w:rPr>
                      <w:rFonts w:ascii="細明體" w:eastAsia="細明體" w:hAnsi="細明體" w:cs="細明體"/>
                      <w:color w:val="000000"/>
                      <w:kern w:val="0"/>
                    </w:rPr>
                    <w:t>3D</w:t>
                  </w:r>
                  <w:r w:rsidRPr="004D2BD3">
                    <w:rPr>
                      <w:rFonts w:ascii="細明體" w:eastAsia="細明體" w:hAnsi="細明體" w:cs="細明體" w:hint="eastAsia"/>
                      <w:color w:val="000000"/>
                      <w:kern w:val="0"/>
                    </w:rPr>
                    <w:t>的技術</w:t>
                  </w:r>
                  <w:r w:rsidRPr="00A102C3">
                    <w:rPr>
                      <w:rFonts w:ascii="細明體" w:eastAsia="細明體" w:hAnsi="細明體" w:cs="細明體" w:hint="eastAsia"/>
                      <w:color w:val="000000"/>
                      <w:kern w:val="0"/>
                    </w:rPr>
                    <w:t>3.</w:t>
                  </w:r>
                  <w:r w:rsidRPr="00C557C7">
                    <w:rPr>
                      <w:rFonts w:ascii="細明體" w:eastAsia="細明體" w:hAnsi="細明體" w:cs="細明體"/>
                      <w:color w:val="000000"/>
                      <w:kern w:val="0"/>
                    </w:rPr>
                    <w:t>3D</w:t>
                  </w:r>
                  <w:r w:rsidRPr="00C557C7">
                    <w:rPr>
                      <w:rFonts w:ascii="細明體" w:eastAsia="細明體" w:hAnsi="細明體" w:cs="細明體" w:hint="eastAsia"/>
                      <w:color w:val="000000"/>
                      <w:kern w:val="0"/>
                    </w:rPr>
                    <w:t>互動技術</w:t>
                  </w:r>
                </w:p>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Pr>
                      <w:rFonts w:ascii="細明體" w:eastAsia="細明體" w:hAnsi="細明體" w:cs="細明體" w:hint="eastAsia"/>
                      <w:color w:val="000000"/>
                      <w:kern w:val="0"/>
                    </w:rPr>
                    <w:t>AR的應用面</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了解裸眼3D技術的知識</w:t>
                  </w:r>
                  <w:r w:rsidRPr="00A102C3">
                    <w:rPr>
                      <w:rFonts w:ascii="細明體" w:eastAsia="細明體" w:hAnsi="細明體" w:cs="細明體" w:hint="eastAsia"/>
                      <w:color w:val="000000"/>
                      <w:kern w:val="0"/>
                    </w:rPr>
                    <w:t>(3).</w:t>
                  </w:r>
                  <w:r>
                    <w:rPr>
                      <w:rFonts w:ascii="細明體" w:eastAsia="細明體" w:hAnsi="細明體" w:cs="細明體" w:hint="eastAsia"/>
                      <w:color w:val="000000"/>
                      <w:kern w:val="0"/>
                    </w:rPr>
                    <w:t>了解3D互動技術的發展</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7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/03/26～10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/04/01</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單元07：</w:t>
                  </w:r>
                  <w:r>
                    <w:rPr>
                      <w:rFonts w:ascii="細明體" w:eastAsia="細明體" w:hAnsi="細明體" w:cs="細明體" w:hint="eastAsia"/>
                      <w:color w:val="000000"/>
                      <w:kern w:val="0"/>
                    </w:rPr>
                    <w:t>1.</w:t>
                  </w:r>
                  <w:r w:rsidRPr="002C45B7">
                    <w:rPr>
                      <w:rFonts w:ascii="細明體" w:eastAsia="細明體" w:hAnsi="細明體" w:cs="細明體" w:hint="eastAsia"/>
                      <w:color w:val="000000"/>
                      <w:kern w:val="0"/>
                    </w:rPr>
                    <w:t>遊戲與虛擬實境的界線</w:t>
                  </w:r>
                  <w:r>
                    <w:rPr>
                      <w:rFonts w:ascii="細明體" w:eastAsia="細明體" w:hAnsi="細明體" w:cs="細明體" w:hint="eastAsia"/>
                      <w:color w:val="000000"/>
                      <w:kern w:val="0"/>
                    </w:rPr>
                    <w:t>2</w:t>
                  </w:r>
                  <w:r w:rsidRPr="00A102C3">
                    <w:rPr>
                      <w:rFonts w:ascii="細明體" w:eastAsia="細明體" w:hAnsi="細明體" w:cs="細明體" w:hint="eastAsia"/>
                      <w:color w:val="000000"/>
                      <w:kern w:val="0"/>
                    </w:rPr>
                    <w:t>.</w:t>
                  </w:r>
                  <w:r>
                    <w:rPr>
                      <w:rFonts w:ascii="細明體" w:eastAsia="細明體" w:hAnsi="細明體" w:cs="細明體" w:hint="eastAsia"/>
                      <w:color w:val="000000"/>
                      <w:kern w:val="0"/>
                    </w:rPr>
                    <w:t>Virtools虛擬實境應用3</w:t>
                  </w:r>
                  <w:r w:rsidRPr="00A102C3">
                    <w:rPr>
                      <w:rFonts w:ascii="細明體" w:eastAsia="細明體" w:hAnsi="細明體" w:cs="細明體" w:hint="eastAsia"/>
                      <w:color w:val="000000"/>
                      <w:kern w:val="0"/>
                    </w:rPr>
                    <w:t>.</w:t>
                  </w:r>
                  <w:r w:rsidRPr="00C557C7">
                    <w:rPr>
                      <w:rFonts w:ascii="細明體" w:eastAsia="細明體" w:hAnsi="細明體" w:cs="細明體" w:hint="eastAsia"/>
                      <w:color w:val="000000"/>
                      <w:kern w:val="0"/>
                    </w:rPr>
                    <w:t>Virtools</w:t>
                  </w:r>
                  <w:r>
                    <w:rPr>
                      <w:rFonts w:ascii="細明體" w:eastAsia="細明體" w:hAnsi="細明體" w:cs="細明體" w:hint="eastAsia"/>
                      <w:color w:val="000000"/>
                      <w:kern w:val="0"/>
                    </w:rPr>
                    <w:t>介面</w:t>
                  </w:r>
                  <w:r w:rsidRPr="00C557C7">
                    <w:rPr>
                      <w:rFonts w:ascii="細明體" w:eastAsia="細明體" w:hAnsi="細明體" w:cs="細明體" w:hint="eastAsia"/>
                      <w:color w:val="000000"/>
                      <w:kern w:val="0"/>
                    </w:rPr>
                    <w:t>介紹</w:t>
                  </w:r>
                </w:p>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1.本單元對應培育之能力指標：(1).了解</w:t>
                  </w:r>
                  <w:proofErr w:type="spellStart"/>
                  <w:r>
                    <w:rPr>
                      <w:rFonts w:ascii="細明體" w:eastAsia="細明體" w:hAnsi="細明體" w:cs="細明體" w:hint="eastAsia"/>
                      <w:color w:val="000000"/>
                      <w:kern w:val="0"/>
                    </w:rPr>
                    <w:t>Virtools</w:t>
                  </w:r>
                  <w:proofErr w:type="spellEnd"/>
                  <w:r>
                    <w:rPr>
                      <w:rFonts w:ascii="細明體" w:eastAsia="細明體" w:hAnsi="細明體" w:cs="細明體" w:hint="eastAsia"/>
                      <w:color w:val="000000"/>
                      <w:kern w:val="0"/>
                    </w:rPr>
                    <w:t>的虛擬實境應用</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了解</w:t>
                  </w:r>
                  <w:proofErr w:type="spellStart"/>
                  <w:r>
                    <w:rPr>
                      <w:rFonts w:ascii="細明體" w:eastAsia="細明體" w:hAnsi="細明體" w:cs="細明體" w:hint="eastAsia"/>
                      <w:color w:val="000000"/>
                      <w:kern w:val="0"/>
                    </w:rPr>
                    <w:t>Virtools</w:t>
                  </w:r>
                  <w:proofErr w:type="spellEnd"/>
                  <w:r>
                    <w:rPr>
                      <w:rFonts w:ascii="細明體" w:eastAsia="細明體" w:hAnsi="細明體" w:cs="細明體" w:hint="eastAsia"/>
                      <w:color w:val="000000"/>
                      <w:kern w:val="0"/>
                    </w:rPr>
                    <w:t>設計互動的原理</w:t>
                  </w:r>
                </w:p>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8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/04/02～10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/04/08</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單元08：1.</w:t>
                  </w:r>
                  <w:r>
                    <w:rPr>
                      <w:rFonts w:hint="eastAsia"/>
                    </w:rPr>
                    <w:t xml:space="preserve"> </w:t>
                  </w:r>
                  <w:proofErr w:type="spellStart"/>
                  <w:r w:rsidRPr="00C557C7">
                    <w:rPr>
                      <w:rFonts w:ascii="細明體" w:eastAsia="細明體" w:hAnsi="細明體" w:cs="細明體" w:hint="eastAsia"/>
                      <w:color w:val="000000"/>
                      <w:kern w:val="0"/>
                    </w:rPr>
                    <w:t>Virtools</w:t>
                  </w:r>
                  <w:proofErr w:type="spellEnd"/>
                  <w:r>
                    <w:rPr>
                      <w:rFonts w:ascii="細明體" w:eastAsia="細明體" w:hAnsi="細明體" w:cs="細明體" w:hint="eastAsia"/>
                      <w:color w:val="000000"/>
                      <w:kern w:val="0"/>
                    </w:rPr>
                    <w:t>體驗</w:t>
                  </w:r>
                  <w:r w:rsidRPr="00A102C3">
                    <w:rPr>
                      <w:rFonts w:ascii="細明體" w:eastAsia="細明體" w:hAnsi="細明體" w:cs="細明體" w:hint="eastAsia"/>
                      <w:color w:val="000000"/>
                      <w:kern w:val="0"/>
                    </w:rPr>
                    <w:t>2.</w:t>
                  </w:r>
                  <w:r w:rsidRPr="00C557C7">
                    <w:rPr>
                      <w:rFonts w:ascii="細明體" w:eastAsia="細明體" w:hAnsi="細明體" w:cs="細明體" w:hint="eastAsia"/>
                      <w:color w:val="000000"/>
                      <w:kern w:val="0"/>
                    </w:rPr>
                    <w:t>介紹</w:t>
                  </w:r>
                  <w:proofErr w:type="spellStart"/>
                  <w:r w:rsidRPr="00C557C7">
                    <w:rPr>
                      <w:rFonts w:ascii="細明體" w:eastAsia="細明體" w:hAnsi="細明體" w:cs="細明體" w:hint="eastAsia"/>
                      <w:color w:val="000000"/>
                      <w:kern w:val="0"/>
                    </w:rPr>
                    <w:t>Virtools</w:t>
                  </w:r>
                  <w:proofErr w:type="spellEnd"/>
                  <w:r w:rsidRPr="00C557C7">
                    <w:rPr>
                      <w:rFonts w:ascii="細明體" w:eastAsia="細明體" w:hAnsi="細明體" w:cs="細明體" w:hint="eastAsia"/>
                      <w:color w:val="000000"/>
                      <w:kern w:val="0"/>
                    </w:rPr>
                    <w:t>的行為模組</w:t>
                  </w:r>
                  <w:r w:rsidRPr="00A102C3">
                    <w:rPr>
                      <w:rFonts w:ascii="細明體" w:eastAsia="細明體" w:hAnsi="細明體" w:cs="細明體" w:hint="eastAsia"/>
                      <w:color w:val="000000"/>
                      <w:kern w:val="0"/>
                    </w:rPr>
                    <w:t>3.</w:t>
                  </w:r>
                  <w:r w:rsidRPr="00C557C7">
                    <w:rPr>
                      <w:rFonts w:ascii="細明體" w:eastAsia="細明體" w:hAnsi="細明體" w:cs="細明體" w:hint="eastAsia"/>
                      <w:color w:val="000000"/>
                      <w:kern w:val="0"/>
                    </w:rPr>
                    <w:t>Virtools</w:t>
                  </w:r>
                  <w:r>
                    <w:rPr>
                      <w:rFonts w:ascii="細明體" w:eastAsia="細明體" w:hAnsi="細明體" w:cs="細明體" w:hint="eastAsia"/>
                      <w:color w:val="000000"/>
                      <w:kern w:val="0"/>
                    </w:rPr>
                    <w:t>範例</w:t>
                  </w:r>
                  <w:r w:rsidRPr="00C557C7">
                    <w:rPr>
                      <w:rFonts w:ascii="細明體" w:eastAsia="細明體" w:hAnsi="細明體" w:cs="細明體" w:hint="eastAsia"/>
                      <w:color w:val="000000"/>
                      <w:kern w:val="0"/>
                    </w:rPr>
                    <w:t>操作</w:t>
                  </w:r>
                </w:p>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2C4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proofErr w:type="spellStart"/>
                  <w:r>
                    <w:rPr>
                      <w:rFonts w:ascii="細明體" w:eastAsia="細明體" w:hAnsi="細明體" w:cs="細明體" w:hint="eastAsia"/>
                      <w:color w:val="000000"/>
                      <w:kern w:val="0"/>
                    </w:rPr>
                    <w:t>Virtools</w:t>
                  </w:r>
                  <w:proofErr w:type="spellEnd"/>
                  <w:r>
                    <w:rPr>
                      <w:rFonts w:ascii="細明體" w:eastAsia="細明體" w:hAnsi="細明體" w:cs="細明體" w:hint="eastAsia"/>
                      <w:color w:val="000000"/>
                      <w:kern w:val="0"/>
                    </w:rPr>
                    <w:t>如何建置及導出網頁的互動內容</w:t>
                  </w:r>
                  <w:r w:rsidRPr="00A102C3">
                    <w:rPr>
                      <w:rFonts w:ascii="細明體" w:eastAsia="細明體" w:hAnsi="細明體" w:cs="細明體" w:hint="eastAsia"/>
                      <w:color w:val="000000"/>
                      <w:kern w:val="0"/>
                    </w:rPr>
                    <w:t>(</w:t>
                  </w:r>
                  <w:r>
                    <w:rPr>
                      <w:rFonts w:ascii="細明體" w:eastAsia="細明體" w:hAnsi="細明體" w:cs="細明體" w:hint="eastAsia"/>
                      <w:color w:val="000000"/>
                      <w:kern w:val="0"/>
                    </w:rPr>
                    <w:t>2</w:t>
                  </w:r>
                  <w:r w:rsidRPr="00A102C3">
                    <w:rPr>
                      <w:rFonts w:ascii="細明體" w:eastAsia="細明體" w:hAnsi="細明體" w:cs="細明體" w:hint="eastAsia"/>
                      <w:color w:val="000000"/>
                      <w:kern w:val="0"/>
                    </w:rPr>
                    <w:t>).具有程式設計能力 </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9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/04/09～10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/04/15</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期中考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Pr>
                      <w:rFonts w:ascii="細明體" w:eastAsia="細明體" w:hAnsi="細明體" w:cs="細明體" w:hint="eastAsia"/>
                      <w:color w:val="000000"/>
                      <w:kern w:val="0"/>
                    </w:rPr>
                    <w:t>撰寫學習報告，</w:t>
                  </w:r>
                  <w:r w:rsidRPr="00A102C3">
                    <w:rPr>
                      <w:rFonts w:ascii="細明體" w:eastAsia="細明體" w:hAnsi="細明體" w:cs="細明體" w:hint="eastAsia"/>
                      <w:color w:val="000000"/>
                      <w:kern w:val="0"/>
                    </w:rPr>
                    <w:t>了解學習成效並評分(2).具備設計專才與實作能力(3).具有程式設計能力 </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10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/04/16～10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/04/22</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單元09：1.</w:t>
                  </w:r>
                  <w:r w:rsidRPr="00C557C7">
                    <w:rPr>
                      <w:rFonts w:ascii="細明體" w:eastAsia="細明體" w:hAnsi="細明體" w:cs="細明體" w:hint="eastAsia"/>
                      <w:color w:val="000000"/>
                      <w:kern w:val="0"/>
                    </w:rPr>
                    <w:t>VR頭帶顯示器</w:t>
                  </w:r>
                  <w:r w:rsidRPr="00A102C3">
                    <w:rPr>
                      <w:rFonts w:ascii="細明體" w:eastAsia="細明體" w:hAnsi="細明體" w:cs="細明體" w:hint="eastAsia"/>
                      <w:color w:val="000000"/>
                      <w:kern w:val="0"/>
                    </w:rPr>
                    <w:t>2.</w:t>
                  </w:r>
                  <w:r w:rsidRPr="00C557C7">
                    <w:rPr>
                      <w:rFonts w:ascii="細明體" w:eastAsia="細明體" w:hAnsi="細明體" w:cs="細明體" w:hint="eastAsia"/>
                      <w:color w:val="000000"/>
                      <w:kern w:val="0"/>
                    </w:rPr>
                    <w:t>Virtools支援輸出入設備的情形</w:t>
                  </w:r>
                </w:p>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F55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Pr>
                      <w:rFonts w:ascii="細明體" w:eastAsia="細明體" w:hAnsi="細明體" w:cs="細明體" w:hint="eastAsia"/>
                      <w:color w:val="000000"/>
                      <w:kern w:val="0"/>
                    </w:rPr>
                    <w:t>VR頭戴顯示器的市面上種類與售價</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了解</w:t>
                  </w:r>
                  <w:proofErr w:type="spellStart"/>
                  <w:r>
                    <w:rPr>
                      <w:rFonts w:ascii="細明體" w:eastAsia="細明體" w:hAnsi="細明體" w:cs="細明體" w:hint="eastAsia"/>
                      <w:color w:val="000000"/>
                      <w:kern w:val="0"/>
                    </w:rPr>
                    <w:t>Virtools</w:t>
                  </w:r>
                  <w:proofErr w:type="spellEnd"/>
                  <w:r>
                    <w:rPr>
                      <w:rFonts w:ascii="細明體" w:eastAsia="細明體" w:hAnsi="細明體" w:cs="細明體" w:hint="eastAsia"/>
                      <w:color w:val="000000"/>
                      <w:kern w:val="0"/>
                    </w:rPr>
                    <w:t>支援</w:t>
                  </w:r>
                  <w:r>
                    <w:rPr>
                      <w:rFonts w:ascii="細明體" w:eastAsia="細明體" w:hAnsi="細明體" w:cs="細明體" w:hint="eastAsia"/>
                      <w:color w:val="000000"/>
                      <w:kern w:val="0"/>
                    </w:rPr>
                    <w:lastRenderedPageBreak/>
                    <w:t>硬體的能力</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 xml:space="preserve">　　11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/04/23～10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/04/29</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單元10：1.</w:t>
                  </w:r>
                  <w:r>
                    <w:rPr>
                      <w:rFonts w:ascii="細明體" w:eastAsia="細明體" w:hAnsi="細明體" w:cs="細明體" w:hint="eastAsia"/>
                      <w:color w:val="000000"/>
                      <w:kern w:val="0"/>
                    </w:rPr>
                    <w:t>3D掃描</w:t>
                  </w:r>
                  <w:r w:rsidRPr="00A102C3">
                    <w:rPr>
                      <w:rFonts w:ascii="細明體" w:eastAsia="細明體" w:hAnsi="細明體" w:cs="細明體" w:hint="eastAsia"/>
                      <w:color w:val="000000"/>
                      <w:kern w:val="0"/>
                    </w:rPr>
                    <w:t xml:space="preserve"> 2.</w:t>
                  </w:r>
                  <w:r>
                    <w:rPr>
                      <w:rFonts w:ascii="細明體" w:eastAsia="細明體" w:hAnsi="細明體" w:cs="細明體" w:hint="eastAsia"/>
                      <w:color w:val="000000"/>
                      <w:kern w:val="0"/>
                    </w:rPr>
                    <w:t>3D投影互動</w:t>
                  </w:r>
                </w:p>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F55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Pr>
                      <w:rFonts w:ascii="細明體" w:eastAsia="細明體" w:hAnsi="細明體" w:cs="細明體" w:hint="eastAsia"/>
                      <w:color w:val="000000"/>
                      <w:kern w:val="0"/>
                    </w:rPr>
                    <w:t>3D掃描原理及市場</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了解3D投影的發展及互動機制</w:t>
                  </w:r>
                  <w:r w:rsidRPr="00A102C3">
                    <w:rPr>
                      <w:rFonts w:ascii="細明體" w:eastAsia="細明體" w:hAnsi="細明體" w:cs="細明體" w:hint="eastAsia"/>
                      <w:color w:val="000000"/>
                      <w:kern w:val="0"/>
                    </w:rPr>
                    <w:t xml:space="preserve"> </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12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/04/30～10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/05/06</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單元11：1.</w:t>
                  </w:r>
                  <w:r>
                    <w:rPr>
                      <w:rFonts w:ascii="細明體" w:eastAsia="細明體" w:hAnsi="細明體" w:cs="細明體" w:hint="eastAsia"/>
                      <w:color w:val="000000"/>
                      <w:kern w:val="0"/>
                    </w:rPr>
                    <w:t>Unity 3D體驗</w:t>
                  </w:r>
                  <w:r w:rsidRPr="00A102C3">
                    <w:rPr>
                      <w:rFonts w:ascii="細明體" w:eastAsia="細明體" w:hAnsi="細明體" w:cs="細明體" w:hint="eastAsia"/>
                      <w:color w:val="000000"/>
                      <w:kern w:val="0"/>
                    </w:rPr>
                    <w:t xml:space="preserve"> 2.</w:t>
                  </w:r>
                  <w:r>
                    <w:rPr>
                      <w:rFonts w:ascii="細明體" w:eastAsia="細明體" w:hAnsi="細明體" w:cs="細明體" w:hint="eastAsia"/>
                      <w:color w:val="000000"/>
                      <w:kern w:val="0"/>
                    </w:rPr>
                    <w:t>介紹Unity 3D支援虛擬實境的套件模組</w:t>
                  </w:r>
                  <w:r w:rsidRPr="00A102C3">
                    <w:rPr>
                      <w:rFonts w:ascii="細明體" w:eastAsia="細明體" w:hAnsi="細明體" w:cs="細明體" w:hint="eastAsia"/>
                      <w:color w:val="000000"/>
                      <w:kern w:val="0"/>
                    </w:rPr>
                    <w:t xml:space="preserve"> 3.</w:t>
                  </w:r>
                  <w:r>
                    <w:rPr>
                      <w:rFonts w:ascii="細明體" w:eastAsia="細明體" w:hAnsi="細明體" w:cs="細明體" w:hint="eastAsia"/>
                      <w:color w:val="000000"/>
                      <w:kern w:val="0"/>
                    </w:rPr>
                    <w:t>互動案例說明</w:t>
                  </w:r>
                </w:p>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Pr>
                      <w:rFonts w:ascii="細明體" w:eastAsia="細明體" w:hAnsi="細明體" w:cs="細明體" w:hint="eastAsia"/>
                      <w:color w:val="000000"/>
                      <w:kern w:val="0"/>
                    </w:rPr>
                    <w:t>Unity 3D的應用面</w:t>
                  </w:r>
                  <w:r w:rsidRPr="00A102C3">
                    <w:rPr>
                      <w:rFonts w:ascii="細明體" w:eastAsia="細明體" w:hAnsi="細明體" w:cs="細明體" w:hint="eastAsia"/>
                      <w:color w:val="000000"/>
                      <w:kern w:val="0"/>
                    </w:rPr>
                    <w:t>(2).了解</w:t>
                  </w:r>
                  <w:r>
                    <w:rPr>
                      <w:rFonts w:ascii="細明體" w:eastAsia="細明體" w:hAnsi="細明體" w:cs="細明體" w:hint="eastAsia"/>
                      <w:color w:val="000000"/>
                      <w:kern w:val="0"/>
                    </w:rPr>
                    <w:t>Unity 3D的運作及模組支援</w:t>
                  </w:r>
                  <w:r w:rsidRPr="00A102C3">
                    <w:rPr>
                      <w:rFonts w:ascii="細明體" w:eastAsia="細明體" w:hAnsi="細明體" w:cs="細明體" w:hint="eastAsia"/>
                      <w:color w:val="000000"/>
                      <w:kern w:val="0"/>
                    </w:rPr>
                    <w:t>(3).</w:t>
                  </w:r>
                  <w:r>
                    <w:rPr>
                      <w:rFonts w:ascii="細明體" w:eastAsia="細明體" w:hAnsi="細明體" w:cs="細明體" w:hint="eastAsia"/>
                      <w:color w:val="000000"/>
                      <w:kern w:val="0"/>
                    </w:rPr>
                    <w:t>了解互動設計的原則</w:t>
                  </w:r>
                  <w:r w:rsidRPr="00A102C3">
                    <w:rPr>
                      <w:rFonts w:ascii="細明體" w:eastAsia="細明體" w:hAnsi="細明體" w:cs="細明體" w:hint="eastAsia"/>
                      <w:color w:val="000000"/>
                      <w:kern w:val="0"/>
                    </w:rPr>
                    <w:t>(4).具有程式設計能力</w:t>
                  </w:r>
                </w:p>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13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/05/07～10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/05/13</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F55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單元12：1.</w:t>
                  </w:r>
                  <w:r>
                    <w:rPr>
                      <w:rFonts w:hint="eastAsia"/>
                    </w:rPr>
                    <w:t xml:space="preserve"> </w:t>
                  </w:r>
                  <w:r w:rsidRPr="00F55AED">
                    <w:rPr>
                      <w:rFonts w:ascii="細明體" w:eastAsia="細明體" w:hAnsi="細明體" w:cs="細明體"/>
                      <w:color w:val="000000"/>
                      <w:kern w:val="0"/>
                    </w:rPr>
                    <w:t>Unity 3D</w:t>
                  </w:r>
                  <w:r w:rsidRPr="00F55AED">
                    <w:rPr>
                      <w:rFonts w:ascii="細明體" w:eastAsia="細明體" w:hAnsi="細明體" w:cs="細明體" w:hint="eastAsia"/>
                      <w:color w:val="000000"/>
                      <w:kern w:val="0"/>
                    </w:rPr>
                    <w:t>支援輸出入設備的情形</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 xml:space="preserve">Shiva 3D介紹 </w:t>
                  </w:r>
                  <w:r w:rsidRPr="00A102C3">
                    <w:rPr>
                      <w:rFonts w:ascii="細明體" w:eastAsia="細明體" w:hAnsi="細明體" w:cs="細明體" w:hint="eastAsia"/>
                      <w:color w:val="000000"/>
                      <w:kern w:val="0"/>
                    </w:rPr>
                    <w:t>3.</w:t>
                  </w:r>
                  <w:r>
                    <w:rPr>
                      <w:rFonts w:ascii="細明體" w:eastAsia="細明體" w:hAnsi="細明體" w:cs="細明體" w:hint="eastAsia"/>
                      <w:color w:val="000000"/>
                      <w:kern w:val="0"/>
                    </w:rPr>
                    <w:t>虛擬實境其他輸入設備介紹</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F55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Pr="00F55AED">
                    <w:rPr>
                      <w:rFonts w:ascii="細明體" w:eastAsia="細明體" w:hAnsi="細明體" w:cs="細明體" w:hint="eastAsia"/>
                      <w:color w:val="000000"/>
                      <w:kern w:val="0"/>
                    </w:rPr>
                    <w:t>Unity 3D支援</w:t>
                  </w:r>
                  <w:r>
                    <w:rPr>
                      <w:rFonts w:ascii="細明體" w:eastAsia="細明體" w:hAnsi="細明體" w:cs="細明體" w:hint="eastAsia"/>
                      <w:color w:val="000000"/>
                      <w:kern w:val="0"/>
                    </w:rPr>
                    <w:t>硬體的情形</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了解Shiva 3D的應用面</w:t>
                  </w:r>
                  <w:r w:rsidRPr="00A102C3">
                    <w:rPr>
                      <w:rFonts w:ascii="細明體" w:eastAsia="細明體" w:hAnsi="細明體" w:cs="細明體" w:hint="eastAsia"/>
                      <w:color w:val="000000"/>
                      <w:kern w:val="0"/>
                    </w:rPr>
                    <w:t xml:space="preserve"> (3).</w:t>
                  </w:r>
                  <w:r>
                    <w:rPr>
                      <w:rFonts w:ascii="細明體" w:eastAsia="細明體" w:hAnsi="細明體" w:cs="細明體" w:hint="eastAsia"/>
                      <w:color w:val="000000"/>
                      <w:kern w:val="0"/>
                    </w:rPr>
                    <w:t>了解虛擬實境其他設備發展及應用情形</w:t>
                  </w:r>
                  <w:r w:rsidRPr="00A102C3">
                    <w:rPr>
                      <w:rFonts w:ascii="細明體" w:eastAsia="細明體" w:hAnsi="細明體" w:cs="細明體" w:hint="eastAsia"/>
                      <w:color w:val="000000"/>
                      <w:kern w:val="0"/>
                    </w:rPr>
                    <w:t> </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14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/05/14～10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/05/20</w:t>
                  </w:r>
                </w:p>
              </w:tc>
              <w:tc>
                <w:tcPr>
                  <w:tcW w:w="1638" w:type="pct"/>
                  <w:tcBorders>
                    <w:top w:val="outset" w:sz="6" w:space="0" w:color="999999"/>
                    <w:left w:val="outset" w:sz="6" w:space="0" w:color="999999"/>
                    <w:bottom w:val="outset" w:sz="6" w:space="0" w:color="999999"/>
                    <w:right w:val="outset" w:sz="6" w:space="0" w:color="999999"/>
                  </w:tcBorders>
                </w:tcPr>
                <w:p w:rsidR="00AA0437" w:rsidRPr="0067737D" w:rsidRDefault="00AA0437" w:rsidP="001761BA">
                  <w:r w:rsidRPr="0067737D">
                    <w:rPr>
                      <w:rFonts w:hint="eastAsia"/>
                    </w:rPr>
                    <w:t>單元</w:t>
                  </w:r>
                  <w:r w:rsidRPr="0067737D">
                    <w:rPr>
                      <w:rFonts w:hint="eastAsia"/>
                    </w:rPr>
                    <w:t>12</w:t>
                  </w:r>
                  <w:r w:rsidRPr="0067737D">
                    <w:rPr>
                      <w:rFonts w:hint="eastAsia"/>
                    </w:rPr>
                    <w:t>：</w:t>
                  </w:r>
                  <w:r w:rsidRPr="005508AE">
                    <w:rPr>
                      <w:rFonts w:hint="eastAsia"/>
                    </w:rPr>
                    <w:t>1.</w:t>
                  </w:r>
                  <w:r>
                    <w:t xml:space="preserve"> </w:t>
                  </w:r>
                  <w:r w:rsidRPr="005508AE">
                    <w:t>Shiva 3D</w:t>
                  </w:r>
                  <w:r w:rsidRPr="005508AE">
                    <w:rPr>
                      <w:rFonts w:hint="eastAsia"/>
                    </w:rPr>
                    <w:t>體驗</w:t>
                  </w:r>
                  <w:r w:rsidRPr="005508AE">
                    <w:rPr>
                      <w:rFonts w:hint="eastAsia"/>
                    </w:rPr>
                    <w:t xml:space="preserve"> 2.</w:t>
                  </w:r>
                  <w:r w:rsidRPr="005508AE">
                    <w:rPr>
                      <w:rFonts w:hint="eastAsia"/>
                    </w:rPr>
                    <w:t>介紹</w:t>
                  </w:r>
                  <w:r w:rsidRPr="005508AE">
                    <w:t>Shiva 3D</w:t>
                  </w:r>
                  <w:r w:rsidRPr="005508AE">
                    <w:rPr>
                      <w:rFonts w:hint="eastAsia"/>
                    </w:rPr>
                    <w:t>支援虛擬實境的套件模組</w:t>
                  </w:r>
                  <w:r w:rsidRPr="005508AE">
                    <w:rPr>
                      <w:rFonts w:hint="eastAsia"/>
                    </w:rPr>
                    <w:t xml:space="preserve"> 3.</w:t>
                  </w:r>
                  <w:r w:rsidRPr="005508AE">
                    <w:rPr>
                      <w:rFonts w:hint="eastAsia"/>
                    </w:rPr>
                    <w:t>互動案例說明</w:t>
                  </w:r>
                </w:p>
              </w:tc>
              <w:tc>
                <w:tcPr>
                  <w:tcW w:w="1637" w:type="pct"/>
                  <w:tcBorders>
                    <w:top w:val="outset" w:sz="6" w:space="0" w:color="999999"/>
                    <w:left w:val="outset" w:sz="6" w:space="0" w:color="999999"/>
                    <w:bottom w:val="outset" w:sz="6" w:space="0" w:color="999999"/>
                    <w:right w:val="outset" w:sz="6" w:space="0" w:color="999999"/>
                  </w:tcBorders>
                </w:tcPr>
                <w:p w:rsidR="00AA0437" w:rsidRDefault="00AA0437" w:rsidP="005508AE">
                  <w:r w:rsidRPr="0067737D">
                    <w:rPr>
                      <w:rFonts w:hint="eastAsia"/>
                    </w:rPr>
                    <w:t>1.</w:t>
                  </w:r>
                  <w:r w:rsidRPr="0067737D">
                    <w:rPr>
                      <w:rFonts w:hint="eastAsia"/>
                    </w:rPr>
                    <w:t>本單元對應培育之能力指標：</w:t>
                  </w:r>
                  <w:r w:rsidRPr="0067737D">
                    <w:rPr>
                      <w:rFonts w:hint="eastAsia"/>
                    </w:rPr>
                    <w:t>(1).</w:t>
                  </w:r>
                  <w:r w:rsidRPr="0067737D">
                    <w:rPr>
                      <w:rFonts w:hint="eastAsia"/>
                    </w:rPr>
                    <w:t>理解</w:t>
                  </w:r>
                  <w:r w:rsidRPr="005508AE">
                    <w:t>Shiva 3D</w:t>
                  </w:r>
                  <w:r w:rsidRPr="0067737D">
                    <w:rPr>
                      <w:rFonts w:hint="eastAsia"/>
                    </w:rPr>
                    <w:t>支援硬體的情形</w:t>
                  </w:r>
                  <w:r w:rsidRPr="0067737D">
                    <w:rPr>
                      <w:rFonts w:hint="eastAsia"/>
                    </w:rPr>
                    <w:t>(2).</w:t>
                  </w:r>
                  <w:r w:rsidRPr="0067737D">
                    <w:rPr>
                      <w:rFonts w:hint="eastAsia"/>
                    </w:rPr>
                    <w:t>了解</w:t>
                  </w:r>
                  <w:r w:rsidRPr="0067737D">
                    <w:rPr>
                      <w:rFonts w:hint="eastAsia"/>
                    </w:rPr>
                    <w:t>Shiva 3D</w:t>
                  </w:r>
                  <w:r w:rsidRPr="0067737D">
                    <w:rPr>
                      <w:rFonts w:hint="eastAsia"/>
                    </w:rPr>
                    <w:t>的運作方式</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15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/05/21～10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/05/27</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單元13：</w:t>
                  </w:r>
                  <w:r>
                    <w:rPr>
                      <w:rFonts w:ascii="細明體" w:eastAsia="細明體" w:hAnsi="細明體" w:cs="細明體" w:hint="eastAsia"/>
                      <w:color w:val="000000"/>
                      <w:kern w:val="0"/>
                    </w:rPr>
                    <w:t>政府及民間單位對VR產業的支援</w:t>
                  </w:r>
                </w:p>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VR的各種應用實例介紹</w:t>
                  </w:r>
                </w:p>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550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Pr>
                      <w:rFonts w:ascii="細明體" w:eastAsia="細明體" w:hAnsi="細明體" w:cs="細明體" w:hint="eastAsia"/>
                      <w:color w:val="000000"/>
                      <w:kern w:val="0"/>
                    </w:rPr>
                    <w:t>了解VR的市場前景</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理解VR的開發成果及應用</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16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/05/28～10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/06/03</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C82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單元13：</w:t>
                  </w:r>
                  <w:r>
                    <w:rPr>
                      <w:rFonts w:ascii="細明體" w:eastAsia="細明體" w:hAnsi="細明體" w:cs="細明體" w:hint="eastAsia"/>
                      <w:color w:val="000000"/>
                      <w:kern w:val="0"/>
                    </w:rPr>
                    <w:t>1.</w:t>
                  </w:r>
                  <w:r w:rsidRPr="002C45B7">
                    <w:rPr>
                      <w:rFonts w:ascii="細明體" w:eastAsia="細明體" w:hAnsi="細明體" w:cs="細明體" w:hint="eastAsia"/>
                      <w:color w:val="000000"/>
                      <w:kern w:val="0"/>
                    </w:rPr>
                    <w:t>3D列印與第三次革命</w:t>
                  </w:r>
                  <w:r>
                    <w:rPr>
                      <w:rFonts w:ascii="細明體" w:eastAsia="細明體" w:hAnsi="細明體" w:cs="細明體" w:hint="eastAsia"/>
                      <w:color w:val="000000"/>
                      <w:kern w:val="0"/>
                    </w:rPr>
                    <w:t>2.</w:t>
                  </w:r>
                  <w:r w:rsidRPr="002C45B7">
                    <w:rPr>
                      <w:rFonts w:ascii="細明體" w:eastAsia="細明體" w:hAnsi="細明體" w:cs="細明體"/>
                      <w:color w:val="000000"/>
                      <w:kern w:val="0"/>
                    </w:rPr>
                    <w:t>3D</w:t>
                  </w:r>
                  <w:r w:rsidRPr="002C45B7">
                    <w:rPr>
                      <w:rFonts w:ascii="細明體" w:eastAsia="細明體" w:hAnsi="細明體" w:cs="細明體" w:hint="eastAsia"/>
                      <w:color w:val="000000"/>
                      <w:kern w:val="0"/>
                    </w:rPr>
                    <w:t>列印有七大成型技術</w:t>
                  </w:r>
                  <w:r>
                    <w:rPr>
                      <w:rFonts w:ascii="細明體" w:eastAsia="細明體" w:hAnsi="細明體" w:cs="細明體" w:hint="eastAsia"/>
                      <w:color w:val="000000"/>
                      <w:kern w:val="0"/>
                    </w:rPr>
                    <w:t xml:space="preserve"> 3.3D列印的應用與虛擬實境的關係</w:t>
                  </w:r>
                </w:p>
                <w:p w:rsidR="00AA0437" w:rsidRPr="00A102C3" w:rsidRDefault="00AA0437" w:rsidP="00C82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C82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Pr>
                      <w:rFonts w:ascii="細明體" w:eastAsia="細明體" w:hAnsi="細明體" w:cs="細明體" w:hint="eastAsia"/>
                      <w:color w:val="000000"/>
                      <w:kern w:val="0"/>
                    </w:rPr>
                    <w:t>了解3D列印的背景及應用面</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了解3D列印的各種技術及發展</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17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/06/04～10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/06/10</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單元14：1.Wii手把控制虛擬實境範例介紹2.VR論劍比賽的介紹3.觀察得獎作品的特色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8B3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Pr>
                      <w:rFonts w:ascii="細明體" w:eastAsia="細明體" w:hAnsi="細明體" w:cs="細明體" w:hint="eastAsia"/>
                      <w:color w:val="000000"/>
                      <w:kern w:val="0"/>
                    </w:rPr>
                    <w:t>了解</w:t>
                  </w:r>
                  <w:r w:rsidRPr="00A102C3">
                    <w:rPr>
                      <w:rFonts w:ascii="細明體" w:eastAsia="細明體" w:hAnsi="細明體" w:cs="細明體" w:hint="eastAsia"/>
                      <w:color w:val="000000"/>
                      <w:kern w:val="0"/>
                    </w:rPr>
                    <w:t>專題製作的成果</w:t>
                  </w:r>
                  <w:r>
                    <w:rPr>
                      <w:rFonts w:ascii="細明體" w:eastAsia="細明體" w:hAnsi="細明體" w:cs="細明體" w:hint="eastAsia"/>
                      <w:color w:val="000000"/>
                      <w:kern w:val="0"/>
                    </w:rPr>
                    <w:t>製作流程</w:t>
                  </w:r>
                  <w:r w:rsidRPr="00A102C3">
                    <w:rPr>
                      <w:rFonts w:ascii="細明體" w:eastAsia="細明體" w:hAnsi="細明體" w:cs="細明體" w:hint="eastAsia"/>
                      <w:color w:val="000000"/>
                      <w:kern w:val="0"/>
                    </w:rPr>
                    <w:t>(2).了解相關程式碼組成(3).理解得獎作品的特色(4).具備</w:t>
                  </w:r>
                  <w:r w:rsidRPr="00A102C3">
                    <w:rPr>
                      <w:rFonts w:ascii="細明體" w:eastAsia="細明體" w:hAnsi="細明體" w:cs="細明體" w:hint="eastAsia"/>
                      <w:color w:val="000000"/>
                      <w:kern w:val="0"/>
                    </w:rPr>
                    <w:lastRenderedPageBreak/>
                    <w:t>設計專才與實作能力(5).具有程式設計能力 </w:t>
                  </w:r>
                </w:p>
              </w:tc>
            </w:tr>
            <w:tr w:rsidR="00AA0437"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A0437" w:rsidRPr="00A102C3" w:rsidRDefault="00AA0437" w:rsidP="00662888">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 xml:space="preserve">　　18　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/06/11～10</w:t>
                  </w:r>
                  <w:r>
                    <w:rPr>
                      <w:rFonts w:ascii="標楷體" w:eastAsia="標楷體" w:hAnsi="標楷體" w:cs="新細明體" w:hint="eastAsia"/>
                      <w:color w:val="000000"/>
                      <w:kern w:val="0"/>
                      <w:sz w:val="20"/>
                      <w:szCs w:val="20"/>
                    </w:rPr>
                    <w:t>8</w:t>
                  </w:r>
                  <w:r w:rsidRPr="00A102C3">
                    <w:rPr>
                      <w:rFonts w:ascii="標楷體" w:eastAsia="標楷體" w:hAnsi="標楷體" w:cs="新細明體" w:hint="eastAsia"/>
                      <w:color w:val="000000"/>
                      <w:kern w:val="0"/>
                      <w:sz w:val="20"/>
                      <w:szCs w:val="20"/>
                    </w:rPr>
                    <w:t>/06/17</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期末考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A0437" w:rsidRPr="00A102C3" w:rsidRDefault="00AA0437" w:rsidP="008B3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Pr>
                      <w:rFonts w:ascii="細明體" w:eastAsia="細明體" w:hAnsi="細明體" w:cs="細明體" w:hint="eastAsia"/>
                      <w:color w:val="000000"/>
                      <w:kern w:val="0"/>
                    </w:rPr>
                    <w:t>撰寫學習報告</w:t>
                  </w:r>
                  <w:r w:rsidRPr="00A102C3">
                    <w:rPr>
                      <w:rFonts w:ascii="細明體" w:eastAsia="細明體" w:hAnsi="細明體" w:cs="細明體" w:hint="eastAsia"/>
                      <w:color w:val="000000"/>
                      <w:kern w:val="0"/>
                    </w:rPr>
                    <w:t>繳交 (2).驗收學習成果 </w:t>
                  </w:r>
                </w:p>
              </w:tc>
            </w:tr>
            <w:bookmarkEnd w:id="0"/>
          </w:tbl>
          <w:p w:rsidR="00A102C3" w:rsidRPr="00A102C3" w:rsidRDefault="00A102C3" w:rsidP="00A102C3">
            <w:pPr>
              <w:widowControl/>
              <w:rPr>
                <w:rFonts w:ascii="標楷體" w:eastAsia="標楷體" w:hAnsi="標楷體" w:cs="新細明體"/>
                <w:color w:val="000000"/>
                <w:kern w:val="0"/>
                <w:sz w:val="20"/>
                <w:szCs w:val="20"/>
              </w:rPr>
            </w:pPr>
          </w:p>
        </w:tc>
      </w:tr>
    </w:tbl>
    <w:p w:rsidR="009E0B7E" w:rsidRPr="00A102C3" w:rsidRDefault="00A102C3">
      <w:r w:rsidRPr="00A102C3">
        <w:rPr>
          <w:rFonts w:ascii="新細明體" w:hAnsi="新細明體" w:cs="新細明體"/>
          <w:kern w:val="0"/>
        </w:rPr>
        <w:lastRenderedPageBreak/>
        <w:br/>
      </w:r>
    </w:p>
    <w:sectPr w:rsidR="009E0B7E" w:rsidRPr="00A102C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01F" w:rsidRDefault="0034001F" w:rsidP="008C39CB">
      <w:r>
        <w:separator/>
      </w:r>
    </w:p>
  </w:endnote>
  <w:endnote w:type="continuationSeparator" w:id="0">
    <w:p w:rsidR="0034001F" w:rsidRDefault="0034001F" w:rsidP="008C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01F" w:rsidRDefault="0034001F" w:rsidP="008C39CB">
      <w:r>
        <w:separator/>
      </w:r>
    </w:p>
  </w:footnote>
  <w:footnote w:type="continuationSeparator" w:id="0">
    <w:p w:rsidR="0034001F" w:rsidRDefault="0034001F" w:rsidP="008C3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C3"/>
    <w:rsid w:val="002C45B7"/>
    <w:rsid w:val="003073B7"/>
    <w:rsid w:val="0034001F"/>
    <w:rsid w:val="003F7229"/>
    <w:rsid w:val="00424E8B"/>
    <w:rsid w:val="004D2BD3"/>
    <w:rsid w:val="005273EA"/>
    <w:rsid w:val="005508AE"/>
    <w:rsid w:val="006D7855"/>
    <w:rsid w:val="007659D4"/>
    <w:rsid w:val="008B362E"/>
    <w:rsid w:val="008C39CB"/>
    <w:rsid w:val="009E0B7E"/>
    <w:rsid w:val="009F3C27"/>
    <w:rsid w:val="00A102C3"/>
    <w:rsid w:val="00AA0437"/>
    <w:rsid w:val="00C4384B"/>
    <w:rsid w:val="00C557C7"/>
    <w:rsid w:val="00F55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9CB"/>
    <w:pPr>
      <w:tabs>
        <w:tab w:val="center" w:pos="4153"/>
        <w:tab w:val="right" w:pos="8306"/>
      </w:tabs>
      <w:snapToGrid w:val="0"/>
    </w:pPr>
    <w:rPr>
      <w:sz w:val="20"/>
      <w:szCs w:val="20"/>
    </w:rPr>
  </w:style>
  <w:style w:type="character" w:customStyle="1" w:styleId="a4">
    <w:name w:val="頁首 字元"/>
    <w:basedOn w:val="a0"/>
    <w:link w:val="a3"/>
    <w:rsid w:val="008C39CB"/>
    <w:rPr>
      <w:kern w:val="2"/>
    </w:rPr>
  </w:style>
  <w:style w:type="paragraph" w:styleId="a5">
    <w:name w:val="footer"/>
    <w:basedOn w:val="a"/>
    <w:link w:val="a6"/>
    <w:rsid w:val="008C39CB"/>
    <w:pPr>
      <w:tabs>
        <w:tab w:val="center" w:pos="4153"/>
        <w:tab w:val="right" w:pos="8306"/>
      </w:tabs>
      <w:snapToGrid w:val="0"/>
    </w:pPr>
    <w:rPr>
      <w:sz w:val="20"/>
      <w:szCs w:val="20"/>
    </w:rPr>
  </w:style>
  <w:style w:type="character" w:customStyle="1" w:styleId="a6">
    <w:name w:val="頁尾 字元"/>
    <w:basedOn w:val="a0"/>
    <w:link w:val="a5"/>
    <w:rsid w:val="008C39C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9CB"/>
    <w:pPr>
      <w:tabs>
        <w:tab w:val="center" w:pos="4153"/>
        <w:tab w:val="right" w:pos="8306"/>
      </w:tabs>
      <w:snapToGrid w:val="0"/>
    </w:pPr>
    <w:rPr>
      <w:sz w:val="20"/>
      <w:szCs w:val="20"/>
    </w:rPr>
  </w:style>
  <w:style w:type="character" w:customStyle="1" w:styleId="a4">
    <w:name w:val="頁首 字元"/>
    <w:basedOn w:val="a0"/>
    <w:link w:val="a3"/>
    <w:rsid w:val="008C39CB"/>
    <w:rPr>
      <w:kern w:val="2"/>
    </w:rPr>
  </w:style>
  <w:style w:type="paragraph" w:styleId="a5">
    <w:name w:val="footer"/>
    <w:basedOn w:val="a"/>
    <w:link w:val="a6"/>
    <w:rsid w:val="008C39CB"/>
    <w:pPr>
      <w:tabs>
        <w:tab w:val="center" w:pos="4153"/>
        <w:tab w:val="right" w:pos="8306"/>
      </w:tabs>
      <w:snapToGrid w:val="0"/>
    </w:pPr>
    <w:rPr>
      <w:sz w:val="20"/>
      <w:szCs w:val="20"/>
    </w:rPr>
  </w:style>
  <w:style w:type="character" w:customStyle="1" w:styleId="a6">
    <w:name w:val="頁尾 字元"/>
    <w:basedOn w:val="a0"/>
    <w:link w:val="a5"/>
    <w:rsid w:val="008C39C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4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720</Words>
  <Characters>4104</Characters>
  <Application>Microsoft Office Word</Application>
  <DocSecurity>0</DocSecurity>
  <Lines>34</Lines>
  <Paragraphs>9</Paragraphs>
  <ScaleCrop>false</ScaleCrop>
  <Company>HOME</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dc:creator>
  <cp:lastModifiedBy>Admin</cp:lastModifiedBy>
  <cp:revision>4</cp:revision>
  <dcterms:created xsi:type="dcterms:W3CDTF">2019-03-03T03:49:00Z</dcterms:created>
  <dcterms:modified xsi:type="dcterms:W3CDTF">2019-03-03T03:55:00Z</dcterms:modified>
</cp:coreProperties>
</file>